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D3" w:rsidRPr="00DA7124" w:rsidRDefault="003C4AF9" w:rsidP="00DE5A37">
      <w:pPr>
        <w:ind w:firstLine="0"/>
        <w:jc w:val="center"/>
        <w:rPr>
          <w:rFonts w:cs="Times New Roman"/>
          <w:b/>
          <w:szCs w:val="28"/>
          <w:shd w:val="clear" w:color="auto" w:fill="FFFFFF"/>
        </w:rPr>
      </w:pPr>
      <w:bookmarkStart w:id="0" w:name="_GoBack"/>
      <w:bookmarkEnd w:id="0"/>
      <w:r w:rsidRPr="00DA7124">
        <w:rPr>
          <w:rFonts w:cs="Times New Roman"/>
          <w:b/>
          <w:szCs w:val="28"/>
          <w:shd w:val="clear" w:color="auto" w:fill="FFFFFF"/>
        </w:rPr>
        <w:t xml:space="preserve">Tổng hợp các nội dung </w:t>
      </w:r>
      <w:r w:rsidR="00B276D3" w:rsidRPr="00DA7124">
        <w:rPr>
          <w:rFonts w:cs="Times New Roman"/>
          <w:b/>
          <w:szCs w:val="28"/>
          <w:shd w:val="clear" w:color="auto" w:fill="FFFFFF"/>
        </w:rPr>
        <w:t>UBND các xã, phường</w:t>
      </w:r>
    </w:p>
    <w:p w:rsidR="007D5F3D" w:rsidRDefault="002E4313" w:rsidP="00DE5A37">
      <w:pPr>
        <w:ind w:firstLine="0"/>
        <w:jc w:val="center"/>
        <w:rPr>
          <w:rFonts w:cs="Times New Roman"/>
          <w:b/>
          <w:szCs w:val="28"/>
          <w:shd w:val="clear" w:color="auto" w:fill="FFFFFF"/>
        </w:rPr>
      </w:pPr>
      <w:r w:rsidRPr="00DA7124">
        <w:rPr>
          <w:rFonts w:cs="Times New Roman"/>
          <w:b/>
          <w:szCs w:val="28"/>
          <w:shd w:val="clear" w:color="auto" w:fill="FFFFFF"/>
        </w:rPr>
        <w:t xml:space="preserve"> đề xuất, kiến nghị</w:t>
      </w:r>
      <w:r w:rsidR="00F47142" w:rsidRPr="00DA7124">
        <w:rPr>
          <w:rFonts w:cs="Times New Roman"/>
          <w:b/>
          <w:szCs w:val="28"/>
          <w:shd w:val="clear" w:color="auto" w:fill="FFFFFF"/>
        </w:rPr>
        <w:t xml:space="preserve"> phục vụ Phiên họp </w:t>
      </w:r>
      <w:r w:rsidR="00B276D3" w:rsidRPr="00DA7124">
        <w:rPr>
          <w:rFonts w:cs="Times New Roman"/>
          <w:b/>
          <w:szCs w:val="28"/>
          <w:shd w:val="clear" w:color="auto" w:fill="FFFFFF"/>
        </w:rPr>
        <w:t>tháng 4/2023</w:t>
      </w:r>
    </w:p>
    <w:p w:rsidR="00CB4EEF" w:rsidRPr="00DA7124" w:rsidRDefault="00293909" w:rsidP="00DE5A37">
      <w:pPr>
        <w:ind w:firstLine="0"/>
        <w:jc w:val="center"/>
        <w:rPr>
          <w:rFonts w:cs="Times New Roman"/>
          <w:b/>
          <w:szCs w:val="28"/>
          <w:shd w:val="clear" w:color="auto" w:fill="FFFFFF"/>
        </w:rPr>
      </w:pPr>
      <w:r>
        <w:rPr>
          <w:rFonts w:cs="Times New Roman"/>
          <w:b/>
          <w:noProof/>
          <w:szCs w:val="28"/>
        </w:rPr>
        <mc:AlternateContent>
          <mc:Choice Requires="wps">
            <w:drawing>
              <wp:anchor distT="0" distB="0" distL="114300" distR="114300" simplePos="0" relativeHeight="251658240" behindDoc="0" locked="0" layoutInCell="1" allowOverlap="1">
                <wp:simplePos x="0" y="0"/>
                <wp:positionH relativeFrom="column">
                  <wp:posOffset>3779520</wp:posOffset>
                </wp:positionH>
                <wp:positionV relativeFrom="paragraph">
                  <wp:posOffset>42545</wp:posOffset>
                </wp:positionV>
                <wp:extent cx="1623060" cy="0"/>
                <wp:effectExtent l="13335" t="8890" r="1143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5C08B" id="_x0000_t32" coordsize="21600,21600" o:spt="32" o:oned="t" path="m,l21600,21600e" filled="f">
                <v:path arrowok="t" fillok="f" o:connecttype="none"/>
                <o:lock v:ext="edit" shapetype="t"/>
              </v:shapetype>
              <v:shape id="AutoShape 2" o:spid="_x0000_s1026" type="#_x0000_t32" style="position:absolute;margin-left:297.6pt;margin-top:3.35pt;width:12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YH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zTh3gO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"/>
            </w:pict>
          </mc:Fallback>
        </mc:AlternateContent>
      </w:r>
    </w:p>
    <w:p w:rsidR="00DE5A37" w:rsidRDefault="00CB4EEF" w:rsidP="00DE5A37">
      <w:pPr>
        <w:rPr>
          <w:rFonts w:cs="Times New Roman"/>
          <w:szCs w:val="28"/>
        </w:rPr>
      </w:pPr>
      <w:r w:rsidRPr="00CB4EEF">
        <w:rPr>
          <w:rFonts w:cs="Times New Roman"/>
          <w:szCs w:val="28"/>
        </w:rPr>
        <w:t xml:space="preserve">* Tính đến 9h00’, ngày 28/4/2023, </w:t>
      </w:r>
      <w:r w:rsidRPr="00CB4EEF">
        <w:rPr>
          <w:rFonts w:cs="Times New Roman"/>
          <w:b/>
          <w:szCs w:val="28"/>
        </w:rPr>
        <w:t>UBND xã Vinh Quang, phường Quyết Thắng</w:t>
      </w:r>
      <w:r w:rsidRPr="00CB4EEF">
        <w:rPr>
          <w:rFonts w:cs="Times New Roman"/>
          <w:szCs w:val="28"/>
        </w:rPr>
        <w:t xml:space="preserve"> </w:t>
      </w:r>
      <w:r w:rsidRPr="00CB4EEF">
        <w:rPr>
          <w:rFonts w:cs="Times New Roman"/>
          <w:b/>
          <w:szCs w:val="28"/>
        </w:rPr>
        <w:t>chưa có Báo cáo</w:t>
      </w:r>
      <w:r w:rsidRPr="00CB4EEF">
        <w:rPr>
          <w:rFonts w:cs="Times New Roman"/>
          <w:szCs w:val="28"/>
        </w:rPr>
        <w:t xml:space="preserve"> khó khăn, vướng mắc gửi về </w:t>
      </w:r>
      <w:r>
        <w:rPr>
          <w:rFonts w:cs="Times New Roman"/>
          <w:szCs w:val="28"/>
        </w:rPr>
        <w:t>UBND thành phố.</w:t>
      </w:r>
    </w:p>
    <w:p w:rsidR="00CB4EEF" w:rsidRPr="00CB4EEF" w:rsidRDefault="00CB4EEF" w:rsidP="00DE5A37">
      <w:pPr>
        <w:rPr>
          <w:rFonts w:cs="Times New Roman"/>
          <w:szCs w:val="28"/>
        </w:rPr>
      </w:pPr>
    </w:p>
    <w:tbl>
      <w:tblPr>
        <w:tblStyle w:val="TableGrid"/>
        <w:tblW w:w="14316" w:type="dxa"/>
        <w:tblInd w:w="392" w:type="dxa"/>
        <w:tblLayout w:type="fixed"/>
        <w:tblLook w:val="04A0" w:firstRow="1" w:lastRow="0" w:firstColumn="1" w:lastColumn="0" w:noHBand="0" w:noVBand="1"/>
      </w:tblPr>
      <w:tblGrid>
        <w:gridCol w:w="992"/>
        <w:gridCol w:w="1985"/>
        <w:gridCol w:w="2409"/>
        <w:gridCol w:w="7371"/>
        <w:gridCol w:w="1559"/>
      </w:tblGrid>
      <w:tr w:rsidR="00D2773E" w:rsidRPr="00DA7124" w:rsidTr="00380361">
        <w:tc>
          <w:tcPr>
            <w:tcW w:w="992" w:type="dxa"/>
            <w:vAlign w:val="center"/>
          </w:tcPr>
          <w:p w:rsidR="00D2773E" w:rsidRPr="00DA7124" w:rsidRDefault="00D2773E" w:rsidP="00DE5A37">
            <w:pPr>
              <w:ind w:firstLine="0"/>
              <w:jc w:val="center"/>
              <w:rPr>
                <w:rFonts w:cs="Times New Roman"/>
                <w:b/>
                <w:sz w:val="24"/>
                <w:szCs w:val="24"/>
              </w:rPr>
            </w:pPr>
            <w:r w:rsidRPr="00DA7124">
              <w:rPr>
                <w:rFonts w:cs="Times New Roman"/>
                <w:b/>
                <w:sz w:val="24"/>
                <w:szCs w:val="24"/>
              </w:rPr>
              <w:t>STT</w:t>
            </w:r>
          </w:p>
        </w:tc>
        <w:tc>
          <w:tcPr>
            <w:tcW w:w="1985" w:type="dxa"/>
            <w:vAlign w:val="center"/>
          </w:tcPr>
          <w:p w:rsidR="00D2773E" w:rsidRPr="00DA7124" w:rsidRDefault="00D2773E" w:rsidP="00DE5A37">
            <w:pPr>
              <w:ind w:firstLine="0"/>
              <w:jc w:val="center"/>
              <w:rPr>
                <w:rFonts w:cs="Times New Roman"/>
                <w:b/>
                <w:sz w:val="24"/>
                <w:szCs w:val="24"/>
              </w:rPr>
            </w:pPr>
            <w:r w:rsidRPr="00DA7124">
              <w:rPr>
                <w:rFonts w:cs="Times New Roman"/>
                <w:b/>
                <w:sz w:val="24"/>
                <w:szCs w:val="24"/>
              </w:rPr>
              <w:t>Số hiệu/ngày Văn bản trình</w:t>
            </w:r>
          </w:p>
        </w:tc>
        <w:tc>
          <w:tcPr>
            <w:tcW w:w="2409" w:type="dxa"/>
            <w:vAlign w:val="center"/>
          </w:tcPr>
          <w:p w:rsidR="00D2773E" w:rsidRPr="00DA7124" w:rsidRDefault="00D2773E" w:rsidP="00FF300D">
            <w:pPr>
              <w:ind w:firstLine="0"/>
              <w:jc w:val="center"/>
              <w:rPr>
                <w:rFonts w:cs="Times New Roman"/>
                <w:b/>
                <w:sz w:val="24"/>
                <w:szCs w:val="24"/>
              </w:rPr>
            </w:pPr>
            <w:r w:rsidRPr="00DA7124">
              <w:rPr>
                <w:rFonts w:cs="Times New Roman"/>
                <w:b/>
                <w:sz w:val="24"/>
                <w:szCs w:val="24"/>
              </w:rPr>
              <w:t>Đơn vị</w:t>
            </w:r>
          </w:p>
        </w:tc>
        <w:tc>
          <w:tcPr>
            <w:tcW w:w="7371" w:type="dxa"/>
            <w:vAlign w:val="center"/>
          </w:tcPr>
          <w:p w:rsidR="00D2773E" w:rsidRPr="00DA7124" w:rsidRDefault="00D2773E" w:rsidP="00FF300D">
            <w:pPr>
              <w:ind w:firstLine="0"/>
              <w:jc w:val="center"/>
              <w:rPr>
                <w:rFonts w:cs="Times New Roman"/>
                <w:b/>
                <w:sz w:val="24"/>
                <w:szCs w:val="24"/>
              </w:rPr>
            </w:pPr>
            <w:r w:rsidRPr="00DA7124">
              <w:rPr>
                <w:rFonts w:cs="Times New Roman"/>
                <w:b/>
                <w:sz w:val="24"/>
                <w:szCs w:val="24"/>
              </w:rPr>
              <w:t>Nội dung kiến nghị, đề xuất</w:t>
            </w:r>
          </w:p>
        </w:tc>
        <w:tc>
          <w:tcPr>
            <w:tcW w:w="1559" w:type="dxa"/>
            <w:vAlign w:val="center"/>
          </w:tcPr>
          <w:p w:rsidR="00D2773E" w:rsidRPr="00DA7124" w:rsidRDefault="00D2773E" w:rsidP="00105E6F">
            <w:pPr>
              <w:ind w:firstLine="0"/>
              <w:jc w:val="center"/>
              <w:rPr>
                <w:rFonts w:cs="Times New Roman"/>
                <w:b/>
                <w:sz w:val="24"/>
                <w:szCs w:val="24"/>
              </w:rPr>
            </w:pPr>
            <w:r w:rsidRPr="00DA7124">
              <w:rPr>
                <w:rFonts w:cs="Times New Roman"/>
                <w:b/>
                <w:sz w:val="24"/>
                <w:szCs w:val="24"/>
              </w:rPr>
              <w:t>Ghi chú</w:t>
            </w:r>
          </w:p>
        </w:tc>
      </w:tr>
      <w:tr w:rsidR="00D2773E" w:rsidRPr="00DA7124" w:rsidTr="00380361">
        <w:tc>
          <w:tcPr>
            <w:tcW w:w="992" w:type="dxa"/>
            <w:vAlign w:val="center"/>
          </w:tcPr>
          <w:p w:rsidR="00D2773E" w:rsidRPr="00DA7124" w:rsidRDefault="00D2773E" w:rsidP="00DE5A37">
            <w:pPr>
              <w:ind w:firstLine="0"/>
              <w:jc w:val="center"/>
              <w:rPr>
                <w:rFonts w:cs="Times New Roman"/>
                <w:color w:val="FF0000"/>
                <w:sz w:val="24"/>
                <w:szCs w:val="24"/>
              </w:rPr>
            </w:pPr>
            <w:r w:rsidRPr="00DA7124">
              <w:rPr>
                <w:rFonts w:cs="Times New Roman"/>
                <w:color w:val="FF0000"/>
                <w:sz w:val="24"/>
                <w:szCs w:val="24"/>
              </w:rPr>
              <w:t>1</w:t>
            </w:r>
          </w:p>
        </w:tc>
        <w:tc>
          <w:tcPr>
            <w:tcW w:w="1985" w:type="dxa"/>
            <w:vAlign w:val="center"/>
          </w:tcPr>
          <w:p w:rsidR="00D2773E" w:rsidRPr="00DA7124" w:rsidRDefault="00D2773E" w:rsidP="00DE5A37">
            <w:pPr>
              <w:ind w:firstLine="0"/>
              <w:jc w:val="center"/>
              <w:rPr>
                <w:rFonts w:cs="Times New Roman"/>
                <w:color w:val="FF0000"/>
                <w:sz w:val="24"/>
                <w:szCs w:val="24"/>
              </w:rPr>
            </w:pPr>
          </w:p>
        </w:tc>
        <w:tc>
          <w:tcPr>
            <w:tcW w:w="2409" w:type="dxa"/>
            <w:vAlign w:val="center"/>
          </w:tcPr>
          <w:p w:rsidR="00D2773E" w:rsidRPr="00DA7124" w:rsidRDefault="00D2773E" w:rsidP="005A3B7C">
            <w:pPr>
              <w:ind w:firstLine="0"/>
              <w:rPr>
                <w:rFonts w:cs="Times New Roman"/>
                <w:color w:val="FF0000"/>
                <w:sz w:val="24"/>
                <w:szCs w:val="24"/>
              </w:rPr>
            </w:pPr>
            <w:r w:rsidRPr="00DA7124">
              <w:rPr>
                <w:rFonts w:cs="Times New Roman"/>
                <w:color w:val="FF0000"/>
                <w:sz w:val="24"/>
                <w:szCs w:val="24"/>
              </w:rPr>
              <w:t>Quyết Thắng</w:t>
            </w:r>
          </w:p>
        </w:tc>
        <w:tc>
          <w:tcPr>
            <w:tcW w:w="7371" w:type="dxa"/>
            <w:vAlign w:val="center"/>
          </w:tcPr>
          <w:p w:rsidR="00D2773E" w:rsidRPr="00DA7124" w:rsidRDefault="00AB699A" w:rsidP="00DA7124">
            <w:pPr>
              <w:spacing w:before="120"/>
              <w:ind w:firstLine="0"/>
              <w:jc w:val="center"/>
              <w:rPr>
                <w:rFonts w:cs="Times New Roman"/>
                <w:color w:val="FF0000"/>
                <w:sz w:val="24"/>
                <w:szCs w:val="24"/>
              </w:rPr>
            </w:pPr>
            <w:r w:rsidRPr="00DA7124">
              <w:rPr>
                <w:rFonts w:cs="Times New Roman"/>
                <w:color w:val="FF0000"/>
                <w:sz w:val="24"/>
                <w:szCs w:val="24"/>
              </w:rPr>
              <w:t>Chưa có Báo cáo</w:t>
            </w:r>
          </w:p>
        </w:tc>
        <w:tc>
          <w:tcPr>
            <w:tcW w:w="1559" w:type="dxa"/>
            <w:vAlign w:val="center"/>
          </w:tcPr>
          <w:p w:rsidR="00D2773E" w:rsidRPr="00DA7124" w:rsidRDefault="00D2773E" w:rsidP="00105E6F">
            <w:pPr>
              <w:ind w:firstLine="0"/>
              <w:jc w:val="center"/>
              <w:rPr>
                <w:rFonts w:cs="Times New Roman"/>
                <w:sz w:val="24"/>
                <w:szCs w:val="24"/>
              </w:rPr>
            </w:pPr>
          </w:p>
        </w:tc>
      </w:tr>
      <w:tr w:rsidR="00D2773E" w:rsidRPr="00DA7124" w:rsidTr="00380361">
        <w:tc>
          <w:tcPr>
            <w:tcW w:w="992" w:type="dxa"/>
            <w:vAlign w:val="center"/>
          </w:tcPr>
          <w:p w:rsidR="00D2773E" w:rsidRPr="00DA7124" w:rsidRDefault="00D2773E" w:rsidP="00DE5A37">
            <w:pPr>
              <w:ind w:firstLine="0"/>
              <w:jc w:val="center"/>
              <w:rPr>
                <w:rFonts w:cs="Times New Roman"/>
                <w:sz w:val="24"/>
                <w:szCs w:val="24"/>
              </w:rPr>
            </w:pPr>
            <w:r w:rsidRPr="00DA7124">
              <w:rPr>
                <w:rFonts w:cs="Times New Roman"/>
                <w:sz w:val="24"/>
                <w:szCs w:val="24"/>
              </w:rPr>
              <w:t>2</w:t>
            </w:r>
          </w:p>
        </w:tc>
        <w:tc>
          <w:tcPr>
            <w:tcW w:w="1985" w:type="dxa"/>
            <w:vAlign w:val="center"/>
          </w:tcPr>
          <w:p w:rsidR="00D2773E" w:rsidRPr="00DA7124" w:rsidRDefault="008A06E9" w:rsidP="00DE5A37">
            <w:pPr>
              <w:ind w:firstLine="0"/>
              <w:jc w:val="center"/>
              <w:rPr>
                <w:rFonts w:cs="Times New Roman"/>
                <w:sz w:val="24"/>
                <w:szCs w:val="24"/>
              </w:rPr>
            </w:pPr>
            <w:r w:rsidRPr="00DA7124">
              <w:rPr>
                <w:rFonts w:cs="Times New Roman"/>
                <w:sz w:val="24"/>
                <w:szCs w:val="24"/>
              </w:rPr>
              <w:t>167/BC-UBND, ngày 27/4/2023</w:t>
            </w:r>
          </w:p>
        </w:tc>
        <w:tc>
          <w:tcPr>
            <w:tcW w:w="2409" w:type="dxa"/>
            <w:vAlign w:val="center"/>
          </w:tcPr>
          <w:p w:rsidR="00D2773E" w:rsidRPr="00DA7124" w:rsidRDefault="00D2773E" w:rsidP="005A3B7C">
            <w:pPr>
              <w:ind w:firstLine="0"/>
              <w:rPr>
                <w:rFonts w:cs="Times New Roman"/>
                <w:sz w:val="24"/>
                <w:szCs w:val="24"/>
              </w:rPr>
            </w:pPr>
            <w:r w:rsidRPr="00DA7124">
              <w:rPr>
                <w:rFonts w:cs="Times New Roman"/>
                <w:sz w:val="24"/>
                <w:szCs w:val="24"/>
              </w:rPr>
              <w:t>Thống Nhất</w:t>
            </w:r>
          </w:p>
        </w:tc>
        <w:tc>
          <w:tcPr>
            <w:tcW w:w="7371" w:type="dxa"/>
            <w:vAlign w:val="center"/>
          </w:tcPr>
          <w:p w:rsidR="00D2773E" w:rsidRPr="00DA7124" w:rsidRDefault="004A1251" w:rsidP="00DA7124">
            <w:pPr>
              <w:spacing w:before="120"/>
              <w:ind w:firstLine="0"/>
              <w:jc w:val="center"/>
              <w:rPr>
                <w:rFonts w:cs="Times New Roman"/>
                <w:sz w:val="24"/>
                <w:szCs w:val="24"/>
              </w:rPr>
            </w:pPr>
            <w:r w:rsidRPr="00DA7124">
              <w:rPr>
                <w:rFonts w:cs="Times New Roman"/>
                <w:sz w:val="24"/>
                <w:szCs w:val="24"/>
              </w:rPr>
              <w:t>Không</w:t>
            </w:r>
          </w:p>
        </w:tc>
        <w:tc>
          <w:tcPr>
            <w:tcW w:w="1559" w:type="dxa"/>
            <w:vAlign w:val="center"/>
          </w:tcPr>
          <w:p w:rsidR="00D2773E" w:rsidRPr="00DA7124" w:rsidRDefault="00D2773E" w:rsidP="00105E6F">
            <w:pPr>
              <w:ind w:firstLine="0"/>
              <w:jc w:val="center"/>
              <w:rPr>
                <w:rFonts w:cs="Times New Roman"/>
                <w:sz w:val="24"/>
                <w:szCs w:val="24"/>
              </w:rPr>
            </w:pPr>
          </w:p>
        </w:tc>
      </w:tr>
      <w:tr w:rsidR="00D2773E" w:rsidRPr="00DA7124" w:rsidTr="00380361">
        <w:tc>
          <w:tcPr>
            <w:tcW w:w="992" w:type="dxa"/>
            <w:vAlign w:val="center"/>
          </w:tcPr>
          <w:p w:rsidR="00D2773E" w:rsidRPr="000F60B2" w:rsidRDefault="00D2773E" w:rsidP="00DE5A37">
            <w:pPr>
              <w:ind w:firstLine="0"/>
              <w:jc w:val="center"/>
              <w:rPr>
                <w:rFonts w:cs="Times New Roman"/>
                <w:sz w:val="24"/>
                <w:szCs w:val="24"/>
              </w:rPr>
            </w:pPr>
            <w:r w:rsidRPr="000F60B2">
              <w:rPr>
                <w:rFonts w:cs="Times New Roman"/>
                <w:sz w:val="24"/>
                <w:szCs w:val="24"/>
              </w:rPr>
              <w:t>3</w:t>
            </w:r>
          </w:p>
        </w:tc>
        <w:tc>
          <w:tcPr>
            <w:tcW w:w="1985" w:type="dxa"/>
            <w:vAlign w:val="center"/>
          </w:tcPr>
          <w:p w:rsidR="00D2773E" w:rsidRPr="000F60B2" w:rsidRDefault="006E546B" w:rsidP="00DE5A37">
            <w:pPr>
              <w:ind w:firstLine="0"/>
              <w:jc w:val="center"/>
              <w:rPr>
                <w:rFonts w:cs="Times New Roman"/>
                <w:sz w:val="24"/>
                <w:szCs w:val="24"/>
              </w:rPr>
            </w:pPr>
            <w:r w:rsidRPr="000F60B2">
              <w:rPr>
                <w:rFonts w:cs="Times New Roman"/>
                <w:sz w:val="24"/>
                <w:szCs w:val="24"/>
              </w:rPr>
              <w:t>272/BC-UBND, ngày 27/4/2023</w:t>
            </w:r>
          </w:p>
        </w:tc>
        <w:tc>
          <w:tcPr>
            <w:tcW w:w="2409" w:type="dxa"/>
            <w:vAlign w:val="center"/>
          </w:tcPr>
          <w:p w:rsidR="00D2773E" w:rsidRPr="000F60B2" w:rsidRDefault="00D2773E" w:rsidP="005A3B7C">
            <w:pPr>
              <w:ind w:firstLine="0"/>
              <w:rPr>
                <w:rFonts w:cs="Times New Roman"/>
                <w:sz w:val="24"/>
                <w:szCs w:val="24"/>
              </w:rPr>
            </w:pPr>
            <w:r w:rsidRPr="000F60B2">
              <w:rPr>
                <w:rFonts w:cs="Times New Roman"/>
                <w:sz w:val="24"/>
                <w:szCs w:val="24"/>
              </w:rPr>
              <w:t>Lê Lợi</w:t>
            </w:r>
          </w:p>
        </w:tc>
        <w:tc>
          <w:tcPr>
            <w:tcW w:w="7371" w:type="dxa"/>
            <w:vAlign w:val="center"/>
          </w:tcPr>
          <w:p w:rsidR="00D2773E" w:rsidRPr="000F60B2" w:rsidRDefault="000F60B2" w:rsidP="000F60B2">
            <w:pPr>
              <w:pStyle w:val="Default"/>
              <w:jc w:val="both"/>
            </w:pPr>
            <w:r>
              <w:rPr>
                <w:b/>
              </w:rPr>
              <w:t>*</w:t>
            </w:r>
            <w:r w:rsidRPr="000F60B2">
              <w:rPr>
                <w:b/>
              </w:rPr>
              <w:t>Khó khăn, vướng mắc</w:t>
            </w:r>
            <w:r>
              <w:t>: T</w:t>
            </w:r>
            <w:r w:rsidRPr="000F60B2">
              <w:t>rong việc xác minh nguồn gốc đất của các hộ dân đang sản xuất trong khu vực ô mía thuộc tổ 1, phường Lê Lợi nằm trong diện giải phóng mặt bằng thuộc Dự án: Khai thác quỹ đất phát triển kết cấu hạ tầng Đường bao khu dân cư phía Nam thành phố Kon Tum (</w:t>
            </w:r>
            <w:r w:rsidRPr="000F60B2">
              <w:rPr>
                <w:i/>
              </w:rPr>
              <w:t>đoạn từ đường Hồ Chí Minh đến Cầu treo Kon Klor</w:t>
            </w:r>
            <w:r w:rsidRPr="000F60B2">
              <w:t>)</w:t>
            </w:r>
            <w:r>
              <w:t>. Qua quá trình triển khai thực hiện xác minh nguồn gốc đất nêu trên kết quả các ý kiến là không thống nhất về nguồn gốc, các hộ dân người đồng bào dân tộc thiểu số phản ứng rất gay gắt, quyết liệt số người đến họp đông, không nhất trí nguồn gốc đất khu ô mía là đất công của phường, đồng thời không ký vào biên bản họp xác minh nguồn gốc đất.</w:t>
            </w:r>
          </w:p>
        </w:tc>
        <w:tc>
          <w:tcPr>
            <w:tcW w:w="1559" w:type="dxa"/>
            <w:vAlign w:val="center"/>
          </w:tcPr>
          <w:p w:rsidR="00D2773E" w:rsidRPr="00DA7124" w:rsidRDefault="00D2773E" w:rsidP="00105E6F">
            <w:pPr>
              <w:ind w:firstLine="0"/>
              <w:jc w:val="center"/>
              <w:rPr>
                <w:rFonts w:cs="Times New Roman"/>
                <w:sz w:val="24"/>
                <w:szCs w:val="24"/>
              </w:rPr>
            </w:pPr>
          </w:p>
        </w:tc>
      </w:tr>
      <w:tr w:rsidR="00D2773E" w:rsidRPr="00DA7124" w:rsidTr="00380361">
        <w:tc>
          <w:tcPr>
            <w:tcW w:w="992" w:type="dxa"/>
            <w:vAlign w:val="center"/>
          </w:tcPr>
          <w:p w:rsidR="00D2773E" w:rsidRPr="00DA7124" w:rsidRDefault="00D2773E" w:rsidP="00DE5A37">
            <w:pPr>
              <w:ind w:firstLine="0"/>
              <w:jc w:val="center"/>
              <w:rPr>
                <w:rFonts w:cs="Times New Roman"/>
                <w:sz w:val="24"/>
                <w:szCs w:val="24"/>
              </w:rPr>
            </w:pPr>
            <w:r w:rsidRPr="00DA7124">
              <w:rPr>
                <w:rFonts w:cs="Times New Roman"/>
                <w:sz w:val="24"/>
                <w:szCs w:val="24"/>
              </w:rPr>
              <w:t>4</w:t>
            </w:r>
          </w:p>
        </w:tc>
        <w:tc>
          <w:tcPr>
            <w:tcW w:w="1985" w:type="dxa"/>
            <w:vAlign w:val="center"/>
          </w:tcPr>
          <w:p w:rsidR="00D2773E" w:rsidRPr="00DA7124" w:rsidRDefault="00707D77" w:rsidP="00DE5A37">
            <w:pPr>
              <w:ind w:firstLine="0"/>
              <w:jc w:val="center"/>
              <w:rPr>
                <w:rFonts w:cs="Times New Roman"/>
                <w:sz w:val="24"/>
                <w:szCs w:val="24"/>
              </w:rPr>
            </w:pPr>
            <w:r w:rsidRPr="00DA7124">
              <w:rPr>
                <w:rFonts w:cs="Times New Roman"/>
                <w:sz w:val="24"/>
                <w:szCs w:val="24"/>
              </w:rPr>
              <w:t>257/BC-UBND, ngày 27/4/2023</w:t>
            </w:r>
          </w:p>
        </w:tc>
        <w:tc>
          <w:tcPr>
            <w:tcW w:w="2409" w:type="dxa"/>
            <w:vAlign w:val="center"/>
          </w:tcPr>
          <w:p w:rsidR="00D2773E" w:rsidRPr="00DA7124" w:rsidRDefault="00D2773E" w:rsidP="005A3B7C">
            <w:pPr>
              <w:ind w:firstLine="0"/>
              <w:rPr>
                <w:rFonts w:cs="Times New Roman"/>
                <w:sz w:val="24"/>
                <w:szCs w:val="24"/>
              </w:rPr>
            </w:pPr>
            <w:r w:rsidRPr="00DA7124">
              <w:rPr>
                <w:rFonts w:cs="Times New Roman"/>
                <w:sz w:val="24"/>
                <w:szCs w:val="24"/>
              </w:rPr>
              <w:t>Thắng Lợi</w:t>
            </w:r>
          </w:p>
        </w:tc>
        <w:tc>
          <w:tcPr>
            <w:tcW w:w="7371" w:type="dxa"/>
            <w:vAlign w:val="center"/>
          </w:tcPr>
          <w:p w:rsidR="00D2773E" w:rsidRPr="00DA7124" w:rsidRDefault="00707D77" w:rsidP="00DA7124">
            <w:pPr>
              <w:spacing w:before="120"/>
              <w:ind w:firstLine="0"/>
              <w:jc w:val="center"/>
              <w:rPr>
                <w:rFonts w:cs="Times New Roman"/>
                <w:sz w:val="24"/>
                <w:szCs w:val="24"/>
              </w:rPr>
            </w:pPr>
            <w:r w:rsidRPr="00DA7124">
              <w:rPr>
                <w:rFonts w:cs="Times New Roman"/>
                <w:sz w:val="24"/>
                <w:szCs w:val="24"/>
              </w:rPr>
              <w:t>Không</w:t>
            </w:r>
          </w:p>
        </w:tc>
        <w:tc>
          <w:tcPr>
            <w:tcW w:w="1559" w:type="dxa"/>
            <w:vAlign w:val="center"/>
          </w:tcPr>
          <w:p w:rsidR="00D2773E" w:rsidRPr="00DA7124" w:rsidRDefault="00D2773E" w:rsidP="00105E6F">
            <w:pPr>
              <w:ind w:firstLine="0"/>
              <w:jc w:val="center"/>
              <w:rPr>
                <w:rFonts w:cs="Times New Roman"/>
                <w:sz w:val="24"/>
                <w:szCs w:val="24"/>
              </w:rPr>
            </w:pPr>
          </w:p>
        </w:tc>
      </w:tr>
      <w:tr w:rsidR="00D2773E" w:rsidRPr="00DA7124" w:rsidTr="00380361">
        <w:tc>
          <w:tcPr>
            <w:tcW w:w="992" w:type="dxa"/>
            <w:vAlign w:val="center"/>
          </w:tcPr>
          <w:p w:rsidR="00D2773E" w:rsidRPr="00DA7124" w:rsidRDefault="00D2773E" w:rsidP="00DE5A37">
            <w:pPr>
              <w:ind w:firstLine="0"/>
              <w:jc w:val="center"/>
              <w:rPr>
                <w:rFonts w:cs="Times New Roman"/>
                <w:sz w:val="24"/>
                <w:szCs w:val="24"/>
              </w:rPr>
            </w:pPr>
            <w:r w:rsidRPr="00DA7124">
              <w:rPr>
                <w:rFonts w:cs="Times New Roman"/>
                <w:sz w:val="24"/>
                <w:szCs w:val="24"/>
              </w:rPr>
              <w:t>5</w:t>
            </w:r>
          </w:p>
        </w:tc>
        <w:tc>
          <w:tcPr>
            <w:tcW w:w="1985" w:type="dxa"/>
            <w:vAlign w:val="center"/>
          </w:tcPr>
          <w:p w:rsidR="00D2773E" w:rsidRPr="00DA7124" w:rsidRDefault="00487710" w:rsidP="00DE5A37">
            <w:pPr>
              <w:ind w:firstLine="0"/>
              <w:jc w:val="center"/>
              <w:rPr>
                <w:rFonts w:cs="Times New Roman"/>
                <w:sz w:val="24"/>
                <w:szCs w:val="24"/>
              </w:rPr>
            </w:pPr>
            <w:r w:rsidRPr="00DA7124">
              <w:rPr>
                <w:rFonts w:cs="Times New Roman"/>
                <w:sz w:val="24"/>
                <w:szCs w:val="24"/>
              </w:rPr>
              <w:t>165/BC-UBND, ngày 27/4/2023</w:t>
            </w:r>
          </w:p>
        </w:tc>
        <w:tc>
          <w:tcPr>
            <w:tcW w:w="2409" w:type="dxa"/>
            <w:vAlign w:val="center"/>
          </w:tcPr>
          <w:p w:rsidR="00D2773E" w:rsidRPr="00DA7124" w:rsidRDefault="00D2773E" w:rsidP="005A3B7C">
            <w:pPr>
              <w:ind w:firstLine="0"/>
              <w:rPr>
                <w:rFonts w:cs="Times New Roman"/>
                <w:sz w:val="24"/>
                <w:szCs w:val="24"/>
              </w:rPr>
            </w:pPr>
            <w:r w:rsidRPr="00DA7124">
              <w:rPr>
                <w:rFonts w:cs="Times New Roman"/>
                <w:sz w:val="24"/>
                <w:szCs w:val="24"/>
              </w:rPr>
              <w:t>Trường Chinh</w:t>
            </w:r>
          </w:p>
        </w:tc>
        <w:tc>
          <w:tcPr>
            <w:tcW w:w="7371" w:type="dxa"/>
            <w:vAlign w:val="center"/>
          </w:tcPr>
          <w:p w:rsidR="00380361" w:rsidRPr="00DA7124" w:rsidRDefault="00380361" w:rsidP="00DA7124">
            <w:pPr>
              <w:spacing w:before="120"/>
              <w:ind w:firstLine="0"/>
              <w:rPr>
                <w:rFonts w:cs="Times New Roman"/>
                <w:b/>
                <w:bCs/>
                <w:iCs/>
                <w:sz w:val="24"/>
                <w:szCs w:val="24"/>
              </w:rPr>
            </w:pPr>
            <w:r w:rsidRPr="00DA7124">
              <w:rPr>
                <w:rFonts w:cs="Times New Roman"/>
                <w:b/>
                <w:bCs/>
                <w:iCs/>
                <w:sz w:val="24"/>
                <w:szCs w:val="24"/>
              </w:rPr>
              <w:t>Đề nghị Ủy ban nhân dân thành phố:</w:t>
            </w:r>
          </w:p>
          <w:p w:rsidR="00380361" w:rsidRPr="00DA7124" w:rsidRDefault="00380361" w:rsidP="00DA7124">
            <w:pPr>
              <w:spacing w:before="120"/>
              <w:ind w:firstLine="0"/>
              <w:rPr>
                <w:rFonts w:eastAsia="Calibri" w:cs="Times New Roman"/>
                <w:bCs/>
                <w:iCs/>
                <w:sz w:val="24"/>
                <w:szCs w:val="24"/>
              </w:rPr>
            </w:pPr>
            <w:r w:rsidRPr="00DA7124">
              <w:rPr>
                <w:rFonts w:cs="Times New Roman"/>
                <w:bCs/>
                <w:iCs/>
                <w:sz w:val="24"/>
                <w:szCs w:val="24"/>
              </w:rPr>
              <w:t xml:space="preserve">- </w:t>
            </w:r>
            <w:r w:rsidRPr="00DA7124">
              <w:rPr>
                <w:rFonts w:eastAsia="Calibri" w:cs="Times New Roman"/>
                <w:bCs/>
                <w:iCs/>
                <w:sz w:val="24"/>
                <w:szCs w:val="24"/>
              </w:rPr>
              <w:t>Chỉ đạo cơ quan chuyên môn tham mưu về tiểu thủ công nghiêp, thương mại dịch vụ rà soát đối với chỉ tiêu trong nhiệm vụ trọng tâm đến năm 2025, điều chỉnh để phù hợp với từng xã, phường.</w:t>
            </w:r>
          </w:p>
          <w:p w:rsidR="00380361" w:rsidRPr="00DA7124" w:rsidRDefault="00380361" w:rsidP="00DA7124">
            <w:pPr>
              <w:spacing w:before="120"/>
              <w:ind w:firstLine="0"/>
              <w:rPr>
                <w:rFonts w:eastAsia="Calibri" w:cs="Times New Roman"/>
                <w:bCs/>
                <w:iCs/>
                <w:sz w:val="24"/>
                <w:szCs w:val="24"/>
              </w:rPr>
            </w:pPr>
            <w:r w:rsidRPr="00DA7124">
              <w:rPr>
                <w:rFonts w:eastAsia="Calibri" w:cs="Times New Roman"/>
                <w:bCs/>
                <w:iCs/>
                <w:sz w:val="24"/>
                <w:szCs w:val="24"/>
              </w:rPr>
              <w:t xml:space="preserve">- Chỉ đạo cơ quan chuyên môn về đất đai và quản lý xây dựng thống nhất chung về một loại quy hoạch trên cùng thửa đất </w:t>
            </w:r>
            <w:r w:rsidRPr="00DA7124">
              <w:rPr>
                <w:rFonts w:eastAsia="Calibri" w:cs="Times New Roman"/>
                <w:bCs/>
                <w:i/>
                <w:sz w:val="24"/>
                <w:szCs w:val="24"/>
              </w:rPr>
              <w:t>(quy hoạch xây dựng trùng với quy hoạch sử dụng đất)</w:t>
            </w:r>
            <w:r w:rsidRPr="00DA7124">
              <w:rPr>
                <w:rFonts w:eastAsia="Calibri" w:cs="Times New Roman"/>
                <w:bCs/>
                <w:iCs/>
                <w:sz w:val="24"/>
                <w:szCs w:val="24"/>
              </w:rPr>
              <w:t>.</w:t>
            </w:r>
          </w:p>
          <w:p w:rsidR="00D2773E" w:rsidRPr="00DA7124" w:rsidRDefault="00380361" w:rsidP="00DA7124">
            <w:pPr>
              <w:spacing w:before="120"/>
              <w:ind w:firstLine="0"/>
              <w:rPr>
                <w:rFonts w:eastAsia="Calibri" w:cs="Times New Roman"/>
                <w:sz w:val="24"/>
                <w:szCs w:val="24"/>
              </w:rPr>
            </w:pPr>
            <w:r w:rsidRPr="00DA7124">
              <w:rPr>
                <w:rFonts w:eastAsia="Calibri" w:cs="Times New Roman"/>
                <w:bCs/>
                <w:iCs/>
                <w:sz w:val="24"/>
                <w:szCs w:val="24"/>
              </w:rPr>
              <w:lastRenderedPageBreak/>
              <w:t xml:space="preserve">- Chỉ đạo </w:t>
            </w:r>
            <w:r w:rsidRPr="00DA7124">
              <w:rPr>
                <w:rFonts w:eastAsia="Calibri" w:cs="Times New Roman"/>
                <w:sz w:val="24"/>
                <w:szCs w:val="24"/>
              </w:rPr>
              <w:t>cơ quan chuyên môn về quy hoạch xây dựng nghiên cứu vận dụng quy hoạch 1/2000 hiện có để hướng dẫn xây dựng phương án quy hoạch tổng mặt bằng đối với khu đất đề xuất đấu giá và quỹ đất công nhỏ lẻ, vì hiện nay cấp giấy phép xây dựng dựa trên quy hoạch phân khu tỷ lệ 1/2000.</w:t>
            </w:r>
          </w:p>
        </w:tc>
        <w:tc>
          <w:tcPr>
            <w:tcW w:w="1559" w:type="dxa"/>
            <w:vAlign w:val="center"/>
          </w:tcPr>
          <w:p w:rsidR="00D2773E" w:rsidRPr="00DA7124" w:rsidRDefault="00D2773E" w:rsidP="00105E6F">
            <w:pPr>
              <w:ind w:firstLine="0"/>
              <w:jc w:val="center"/>
              <w:rPr>
                <w:rFonts w:cs="Times New Roman"/>
                <w:sz w:val="24"/>
                <w:szCs w:val="24"/>
              </w:rPr>
            </w:pPr>
          </w:p>
        </w:tc>
      </w:tr>
      <w:tr w:rsidR="00D2773E" w:rsidRPr="00DA7124" w:rsidTr="00380361">
        <w:tc>
          <w:tcPr>
            <w:tcW w:w="992" w:type="dxa"/>
            <w:vAlign w:val="center"/>
          </w:tcPr>
          <w:p w:rsidR="00D2773E" w:rsidRPr="00DA7124" w:rsidRDefault="00D2773E" w:rsidP="00DE5A37">
            <w:pPr>
              <w:ind w:firstLine="0"/>
              <w:jc w:val="center"/>
              <w:rPr>
                <w:rFonts w:cs="Times New Roman"/>
                <w:sz w:val="24"/>
                <w:szCs w:val="24"/>
              </w:rPr>
            </w:pPr>
            <w:r w:rsidRPr="00DA7124">
              <w:rPr>
                <w:rFonts w:cs="Times New Roman"/>
                <w:sz w:val="24"/>
                <w:szCs w:val="24"/>
              </w:rPr>
              <w:lastRenderedPageBreak/>
              <w:t>6</w:t>
            </w:r>
          </w:p>
        </w:tc>
        <w:tc>
          <w:tcPr>
            <w:tcW w:w="1985" w:type="dxa"/>
            <w:vAlign w:val="center"/>
          </w:tcPr>
          <w:p w:rsidR="00D2773E" w:rsidRPr="00DA7124" w:rsidRDefault="00EA0BF5" w:rsidP="00DE5A37">
            <w:pPr>
              <w:ind w:firstLine="0"/>
              <w:jc w:val="center"/>
              <w:rPr>
                <w:rFonts w:cs="Times New Roman"/>
                <w:sz w:val="24"/>
                <w:szCs w:val="24"/>
              </w:rPr>
            </w:pPr>
            <w:r w:rsidRPr="00DA7124">
              <w:rPr>
                <w:rFonts w:cs="Times New Roman"/>
                <w:sz w:val="24"/>
                <w:szCs w:val="24"/>
              </w:rPr>
              <w:t>141/BC-UBND, ngày 25/4/2023</w:t>
            </w:r>
          </w:p>
        </w:tc>
        <w:tc>
          <w:tcPr>
            <w:tcW w:w="2409" w:type="dxa"/>
            <w:vAlign w:val="center"/>
          </w:tcPr>
          <w:p w:rsidR="00D2773E" w:rsidRPr="00DA7124" w:rsidRDefault="00D2773E" w:rsidP="005A3B7C">
            <w:pPr>
              <w:ind w:firstLine="0"/>
              <w:rPr>
                <w:rFonts w:cs="Times New Roman"/>
                <w:sz w:val="24"/>
                <w:szCs w:val="24"/>
              </w:rPr>
            </w:pPr>
            <w:r w:rsidRPr="00DA7124">
              <w:rPr>
                <w:rFonts w:cs="Times New Roman"/>
                <w:sz w:val="24"/>
                <w:szCs w:val="24"/>
              </w:rPr>
              <w:t>Quang Trung</w:t>
            </w:r>
          </w:p>
        </w:tc>
        <w:tc>
          <w:tcPr>
            <w:tcW w:w="7371" w:type="dxa"/>
            <w:vAlign w:val="center"/>
          </w:tcPr>
          <w:p w:rsidR="00D2773E" w:rsidRPr="00DA7124" w:rsidRDefault="00EA0BF5" w:rsidP="00DA7124">
            <w:pPr>
              <w:spacing w:before="120"/>
              <w:ind w:firstLine="0"/>
              <w:jc w:val="center"/>
              <w:rPr>
                <w:rFonts w:cs="Times New Roman"/>
                <w:sz w:val="24"/>
                <w:szCs w:val="24"/>
              </w:rPr>
            </w:pPr>
            <w:r w:rsidRPr="00DA7124">
              <w:rPr>
                <w:rFonts w:cs="Times New Roman"/>
                <w:sz w:val="24"/>
                <w:szCs w:val="24"/>
              </w:rPr>
              <w:t>Không</w:t>
            </w:r>
          </w:p>
        </w:tc>
        <w:tc>
          <w:tcPr>
            <w:tcW w:w="1559" w:type="dxa"/>
            <w:vAlign w:val="center"/>
          </w:tcPr>
          <w:p w:rsidR="00D2773E" w:rsidRPr="00DA7124" w:rsidRDefault="00D2773E" w:rsidP="00105E6F">
            <w:pPr>
              <w:ind w:firstLine="0"/>
              <w:jc w:val="center"/>
              <w:rPr>
                <w:rFonts w:cs="Times New Roman"/>
                <w:sz w:val="24"/>
                <w:szCs w:val="24"/>
              </w:rPr>
            </w:pPr>
          </w:p>
        </w:tc>
      </w:tr>
      <w:tr w:rsidR="00D2773E" w:rsidRPr="00DA7124" w:rsidTr="00380361">
        <w:tc>
          <w:tcPr>
            <w:tcW w:w="992" w:type="dxa"/>
            <w:vAlign w:val="center"/>
          </w:tcPr>
          <w:p w:rsidR="00D2773E" w:rsidRPr="00DA7124" w:rsidRDefault="00D2773E" w:rsidP="00DE5A37">
            <w:pPr>
              <w:ind w:firstLine="0"/>
              <w:jc w:val="center"/>
              <w:rPr>
                <w:rFonts w:cs="Times New Roman"/>
                <w:sz w:val="24"/>
                <w:szCs w:val="24"/>
              </w:rPr>
            </w:pPr>
            <w:r w:rsidRPr="00DA7124">
              <w:rPr>
                <w:rFonts w:cs="Times New Roman"/>
                <w:sz w:val="24"/>
                <w:szCs w:val="24"/>
              </w:rPr>
              <w:t>7</w:t>
            </w:r>
          </w:p>
        </w:tc>
        <w:tc>
          <w:tcPr>
            <w:tcW w:w="1985" w:type="dxa"/>
            <w:vAlign w:val="center"/>
          </w:tcPr>
          <w:p w:rsidR="00D2773E" w:rsidRPr="00DA7124" w:rsidRDefault="005C2CBA" w:rsidP="00DE5A37">
            <w:pPr>
              <w:ind w:firstLine="0"/>
              <w:jc w:val="center"/>
              <w:rPr>
                <w:rFonts w:cs="Times New Roman"/>
                <w:sz w:val="24"/>
                <w:szCs w:val="24"/>
              </w:rPr>
            </w:pPr>
            <w:r w:rsidRPr="00DA7124">
              <w:rPr>
                <w:rFonts w:cs="Times New Roman"/>
                <w:sz w:val="24"/>
                <w:szCs w:val="24"/>
              </w:rPr>
              <w:t>223/BC-UBND, ngày 27/4/2023</w:t>
            </w:r>
          </w:p>
        </w:tc>
        <w:tc>
          <w:tcPr>
            <w:tcW w:w="2409" w:type="dxa"/>
            <w:vAlign w:val="center"/>
          </w:tcPr>
          <w:p w:rsidR="00D2773E" w:rsidRPr="00DA7124" w:rsidRDefault="00D2773E" w:rsidP="005A3B7C">
            <w:pPr>
              <w:ind w:firstLine="0"/>
              <w:rPr>
                <w:rFonts w:cs="Times New Roman"/>
                <w:sz w:val="24"/>
                <w:szCs w:val="24"/>
              </w:rPr>
            </w:pPr>
            <w:r w:rsidRPr="00DA7124">
              <w:rPr>
                <w:rFonts w:cs="Times New Roman"/>
                <w:sz w:val="24"/>
                <w:szCs w:val="24"/>
              </w:rPr>
              <w:t>Duy Tân</w:t>
            </w:r>
          </w:p>
        </w:tc>
        <w:tc>
          <w:tcPr>
            <w:tcW w:w="7371" w:type="dxa"/>
            <w:vAlign w:val="center"/>
          </w:tcPr>
          <w:p w:rsidR="005C2CBA" w:rsidRPr="00DA7124" w:rsidRDefault="005C2CBA" w:rsidP="00DA7124">
            <w:pPr>
              <w:spacing w:before="120"/>
              <w:ind w:firstLine="0"/>
              <w:rPr>
                <w:rFonts w:eastAsia="Calibri" w:cs="Times New Roman"/>
                <w:b/>
                <w:color w:val="000000"/>
                <w:sz w:val="24"/>
                <w:szCs w:val="24"/>
                <w:lang w:val="nl-NL"/>
              </w:rPr>
            </w:pPr>
            <w:r w:rsidRPr="00DA7124">
              <w:rPr>
                <w:rFonts w:eastAsia="Calibri" w:cs="Times New Roman"/>
                <w:b/>
                <w:color w:val="000000"/>
                <w:sz w:val="24"/>
                <w:szCs w:val="24"/>
                <w:lang w:val="nl-NL"/>
              </w:rPr>
              <w:t>1. Khó khăn:</w:t>
            </w:r>
          </w:p>
          <w:p w:rsidR="005C2CBA" w:rsidRPr="00DA7124" w:rsidRDefault="005C2CBA" w:rsidP="00DA7124">
            <w:pPr>
              <w:spacing w:before="120"/>
              <w:ind w:firstLine="0"/>
              <w:rPr>
                <w:rFonts w:eastAsia="Calibri" w:cs="Times New Roman"/>
                <w:sz w:val="24"/>
                <w:szCs w:val="24"/>
              </w:rPr>
            </w:pPr>
            <w:r w:rsidRPr="00DA7124">
              <w:rPr>
                <w:rFonts w:eastAsia="Calibri" w:cs="Times New Roman"/>
                <w:sz w:val="24"/>
                <w:szCs w:val="24"/>
              </w:rPr>
              <w:t>- Công tác thu ngân sách địa phương tính đến nay m</w:t>
            </w:r>
            <w:r w:rsidRPr="00DA7124">
              <w:rPr>
                <w:rFonts w:cs="Times New Roman"/>
                <w:sz w:val="24"/>
                <w:szCs w:val="24"/>
              </w:rPr>
              <w:t>ớ</w:t>
            </w:r>
            <w:r w:rsidRPr="00DA7124">
              <w:rPr>
                <w:rFonts w:eastAsia="Calibri" w:cs="Times New Roman"/>
                <w:sz w:val="24"/>
                <w:szCs w:val="24"/>
              </w:rPr>
              <w:t xml:space="preserve">i đạt 30% </w:t>
            </w:r>
            <w:r w:rsidRPr="00DA7124">
              <w:rPr>
                <w:rFonts w:cs="Times New Roman"/>
                <w:sz w:val="24"/>
                <w:szCs w:val="24"/>
              </w:rPr>
              <w:t>Kế hoạch</w:t>
            </w:r>
            <w:r w:rsidRPr="00DA7124">
              <w:rPr>
                <w:rFonts w:eastAsia="Calibri" w:cs="Times New Roman"/>
                <w:sz w:val="24"/>
                <w:szCs w:val="24"/>
              </w:rPr>
              <w:t xml:space="preserve"> giao, trong đó các khoản thu thuế thấp.</w:t>
            </w:r>
          </w:p>
          <w:p w:rsidR="005C2CBA" w:rsidRPr="00DA7124" w:rsidRDefault="005C2CBA" w:rsidP="00DA7124">
            <w:pPr>
              <w:spacing w:before="120"/>
              <w:ind w:firstLine="0"/>
              <w:rPr>
                <w:rFonts w:cs="Times New Roman"/>
                <w:sz w:val="24"/>
                <w:szCs w:val="24"/>
              </w:rPr>
            </w:pPr>
            <w:r w:rsidRPr="00DA7124">
              <w:rPr>
                <w:rFonts w:eastAsia="Calibri" w:cs="Times New Roman"/>
                <w:sz w:val="24"/>
                <w:szCs w:val="24"/>
              </w:rPr>
              <w:t xml:space="preserve">- Công tác địa chính: Không xác định được ranh giới, mốc giới vị trí đất Lâm trường, đất có nguồn gốc đất Lâm trường giao cho UBND thị xã quản lý do đó khó khăn trong việc xác minh nguồn gốc, lập thủ tục cấp GCNQSDĐ cho các hộ lân cận khu vực này. </w:t>
            </w:r>
          </w:p>
          <w:p w:rsidR="005C2CBA" w:rsidRPr="00DA7124" w:rsidRDefault="005C2CBA" w:rsidP="00DA7124">
            <w:pPr>
              <w:spacing w:before="120"/>
              <w:ind w:firstLine="0"/>
              <w:rPr>
                <w:rFonts w:cs="Times New Roman"/>
                <w:b/>
                <w:sz w:val="24"/>
                <w:szCs w:val="24"/>
                <w:lang w:val="nl-NL"/>
              </w:rPr>
            </w:pPr>
            <w:r w:rsidRPr="00DA7124">
              <w:rPr>
                <w:rFonts w:cs="Times New Roman"/>
                <w:b/>
                <w:sz w:val="24"/>
                <w:szCs w:val="24"/>
                <w:lang w:val="nl-NL"/>
              </w:rPr>
              <w:t xml:space="preserve">2. </w:t>
            </w:r>
            <w:r w:rsidRPr="00DA7124">
              <w:rPr>
                <w:rFonts w:eastAsia="Calibri" w:cs="Times New Roman"/>
                <w:b/>
                <w:sz w:val="24"/>
                <w:szCs w:val="24"/>
                <w:lang w:val="nl-NL"/>
              </w:rPr>
              <w:t xml:space="preserve">Đề xuất: </w:t>
            </w:r>
          </w:p>
          <w:p w:rsidR="005C2CBA" w:rsidRPr="00DA7124" w:rsidRDefault="005C2CBA" w:rsidP="00DA7124">
            <w:pPr>
              <w:spacing w:before="120"/>
              <w:ind w:firstLine="0"/>
              <w:rPr>
                <w:rFonts w:eastAsia="Calibri" w:cs="Times New Roman"/>
                <w:sz w:val="24"/>
                <w:szCs w:val="24"/>
                <w:lang w:val="nl-NL"/>
              </w:rPr>
            </w:pPr>
            <w:r w:rsidRPr="00DA7124">
              <w:rPr>
                <w:rFonts w:cs="Times New Roman"/>
                <w:sz w:val="24"/>
                <w:szCs w:val="24"/>
                <w:lang w:val="nl-NL"/>
              </w:rPr>
              <w:t xml:space="preserve">- </w:t>
            </w:r>
            <w:r w:rsidRPr="00DA7124">
              <w:rPr>
                <w:rFonts w:eastAsia="Calibri" w:cs="Times New Roman"/>
                <w:sz w:val="24"/>
                <w:szCs w:val="24"/>
                <w:lang w:val="nl-NL"/>
              </w:rPr>
              <w:t xml:space="preserve">UBND thành phố tiếp tục đề xuất UBND tỉnh chỉ đạo các đơn vị liên quan xác định ranh giới vị trí đất Lâm trường để địa phương có cơ sở thực hiện, giải quyết hồ sơ cấp GCNQSDĐ cho các các hộ dân trong phạm vi lân cận đất Lâm trường. </w:t>
            </w:r>
          </w:p>
          <w:p w:rsidR="005C2CBA" w:rsidRPr="00DA7124" w:rsidRDefault="005C2CBA" w:rsidP="00DA7124">
            <w:pPr>
              <w:spacing w:before="120"/>
              <w:ind w:firstLine="0"/>
              <w:rPr>
                <w:rFonts w:eastAsia="Calibri" w:cs="Times New Roman"/>
                <w:sz w:val="24"/>
                <w:szCs w:val="24"/>
              </w:rPr>
            </w:pPr>
            <w:r w:rsidRPr="00DA7124">
              <w:rPr>
                <w:rFonts w:eastAsia="Calibri" w:cs="Times New Roman"/>
                <w:sz w:val="24"/>
                <w:szCs w:val="24"/>
              </w:rPr>
              <w:t>- Theo quy định phường loại I thì bố trí 23 biên chế, tuy nhiên đối với phường Duy Tân không có Hội Nông dân thì bớt đi 1 biên chế. Đề nghị</w:t>
            </w:r>
            <w:r w:rsidRPr="00DA7124">
              <w:rPr>
                <w:rFonts w:cs="Times New Roman"/>
                <w:sz w:val="24"/>
                <w:szCs w:val="24"/>
              </w:rPr>
              <w:t xml:space="preserve"> UBND t</w:t>
            </w:r>
            <w:r w:rsidRPr="00DA7124">
              <w:rPr>
                <w:rFonts w:eastAsia="Calibri" w:cs="Times New Roman"/>
                <w:sz w:val="24"/>
                <w:szCs w:val="24"/>
              </w:rPr>
              <w:t>hành phố xin chủ trương bố trí thêm cho phường 1 biên chế công chức địa chính xây dựng, vì tình hình đất đai trên địa bàn phường hết sức phức tạp hồ sơ tồn đọng quá nhiều cần thêm công chức địa chính xây dựng để đảm bảo thực hiện tốt nhiệm vụ của địa phương.</w:t>
            </w:r>
          </w:p>
          <w:p w:rsidR="00D2773E" w:rsidRPr="00DA7124" w:rsidRDefault="005C2CBA" w:rsidP="00DA7124">
            <w:pPr>
              <w:spacing w:before="120"/>
              <w:ind w:firstLine="0"/>
              <w:rPr>
                <w:rFonts w:cs="Times New Roman"/>
                <w:sz w:val="24"/>
                <w:szCs w:val="24"/>
                <w:lang w:val="nl-NL"/>
              </w:rPr>
            </w:pPr>
            <w:r w:rsidRPr="00DA7124">
              <w:rPr>
                <w:rFonts w:eastAsia="Calibri" w:cs="Times New Roman"/>
                <w:sz w:val="24"/>
                <w:szCs w:val="24"/>
              </w:rPr>
              <w:t>- Đề nghị UBND thành phố chỉ đạo Chi cục thuế thành phố đẩy nhanh tiến độ thông báo thuế đến người nộp thuế, cập nhật chính xác địa chỉ cư trú, thông tin liên lạc của người nộp thuế để thuận lợi trong việc thu thuế.</w:t>
            </w:r>
          </w:p>
        </w:tc>
        <w:tc>
          <w:tcPr>
            <w:tcW w:w="1559" w:type="dxa"/>
            <w:vAlign w:val="center"/>
          </w:tcPr>
          <w:p w:rsidR="00D2773E" w:rsidRPr="00DA7124" w:rsidRDefault="00D2773E" w:rsidP="00105E6F">
            <w:pPr>
              <w:ind w:firstLine="0"/>
              <w:jc w:val="center"/>
              <w:rPr>
                <w:rFonts w:cs="Times New Roman"/>
                <w:sz w:val="24"/>
                <w:szCs w:val="24"/>
              </w:rPr>
            </w:pPr>
          </w:p>
        </w:tc>
      </w:tr>
      <w:tr w:rsidR="00D2773E" w:rsidRPr="00DA7124" w:rsidTr="00380361">
        <w:tc>
          <w:tcPr>
            <w:tcW w:w="992" w:type="dxa"/>
            <w:vAlign w:val="center"/>
          </w:tcPr>
          <w:p w:rsidR="00D2773E" w:rsidRPr="00DA7124" w:rsidRDefault="00D2773E" w:rsidP="00DE5A37">
            <w:pPr>
              <w:ind w:firstLine="0"/>
              <w:jc w:val="center"/>
              <w:rPr>
                <w:rFonts w:cs="Times New Roman"/>
                <w:sz w:val="24"/>
                <w:szCs w:val="24"/>
              </w:rPr>
            </w:pPr>
            <w:r w:rsidRPr="00DA7124">
              <w:rPr>
                <w:rFonts w:cs="Times New Roman"/>
                <w:sz w:val="24"/>
                <w:szCs w:val="24"/>
              </w:rPr>
              <w:t>8</w:t>
            </w:r>
          </w:p>
        </w:tc>
        <w:tc>
          <w:tcPr>
            <w:tcW w:w="1985" w:type="dxa"/>
            <w:vAlign w:val="center"/>
          </w:tcPr>
          <w:p w:rsidR="00D2773E" w:rsidRPr="00DA7124" w:rsidRDefault="008A06E9" w:rsidP="00DE5A37">
            <w:pPr>
              <w:ind w:firstLine="0"/>
              <w:jc w:val="center"/>
              <w:rPr>
                <w:rFonts w:cs="Times New Roman"/>
                <w:sz w:val="24"/>
                <w:szCs w:val="24"/>
              </w:rPr>
            </w:pPr>
            <w:r w:rsidRPr="00DA7124">
              <w:rPr>
                <w:rFonts w:cs="Times New Roman"/>
                <w:sz w:val="24"/>
                <w:szCs w:val="24"/>
              </w:rPr>
              <w:t>289/BC-UBND, ngày 27/4/2023</w:t>
            </w:r>
          </w:p>
        </w:tc>
        <w:tc>
          <w:tcPr>
            <w:tcW w:w="2409" w:type="dxa"/>
            <w:vAlign w:val="center"/>
          </w:tcPr>
          <w:p w:rsidR="00D2773E" w:rsidRPr="00DA7124" w:rsidRDefault="00D2773E" w:rsidP="005A3B7C">
            <w:pPr>
              <w:ind w:firstLine="0"/>
              <w:rPr>
                <w:rFonts w:cs="Times New Roman"/>
                <w:sz w:val="24"/>
                <w:szCs w:val="24"/>
              </w:rPr>
            </w:pPr>
            <w:r w:rsidRPr="00DA7124">
              <w:rPr>
                <w:rFonts w:cs="Times New Roman"/>
                <w:sz w:val="24"/>
                <w:szCs w:val="24"/>
              </w:rPr>
              <w:t>Nguyễn Trãi</w:t>
            </w:r>
          </w:p>
        </w:tc>
        <w:tc>
          <w:tcPr>
            <w:tcW w:w="7371" w:type="dxa"/>
            <w:vAlign w:val="center"/>
          </w:tcPr>
          <w:p w:rsidR="00D2773E" w:rsidRPr="00DA7124" w:rsidRDefault="008A06E9" w:rsidP="00DA7124">
            <w:pPr>
              <w:spacing w:before="120"/>
              <w:ind w:firstLine="0"/>
              <w:jc w:val="center"/>
              <w:rPr>
                <w:rFonts w:cs="Times New Roman"/>
                <w:sz w:val="24"/>
                <w:szCs w:val="24"/>
              </w:rPr>
            </w:pPr>
            <w:r w:rsidRPr="00DA7124">
              <w:rPr>
                <w:rFonts w:cs="Times New Roman"/>
                <w:sz w:val="24"/>
                <w:szCs w:val="24"/>
              </w:rPr>
              <w:t>Không</w:t>
            </w:r>
          </w:p>
        </w:tc>
        <w:tc>
          <w:tcPr>
            <w:tcW w:w="1559" w:type="dxa"/>
            <w:vAlign w:val="center"/>
          </w:tcPr>
          <w:p w:rsidR="00D2773E" w:rsidRPr="00DA7124" w:rsidRDefault="00D2773E" w:rsidP="00105E6F">
            <w:pPr>
              <w:ind w:firstLine="0"/>
              <w:jc w:val="center"/>
              <w:rPr>
                <w:rFonts w:cs="Times New Roman"/>
                <w:sz w:val="24"/>
                <w:szCs w:val="24"/>
              </w:rPr>
            </w:pPr>
          </w:p>
        </w:tc>
      </w:tr>
      <w:tr w:rsidR="00D2773E" w:rsidRPr="00DA7124" w:rsidTr="00380361">
        <w:tc>
          <w:tcPr>
            <w:tcW w:w="992" w:type="dxa"/>
            <w:vAlign w:val="center"/>
          </w:tcPr>
          <w:p w:rsidR="00D2773E" w:rsidRPr="00DA7124" w:rsidRDefault="00D2773E" w:rsidP="00DE5A37">
            <w:pPr>
              <w:ind w:firstLine="0"/>
              <w:jc w:val="center"/>
              <w:rPr>
                <w:rFonts w:cs="Times New Roman"/>
                <w:sz w:val="24"/>
                <w:szCs w:val="24"/>
              </w:rPr>
            </w:pPr>
            <w:r w:rsidRPr="00DA7124">
              <w:rPr>
                <w:rFonts w:cs="Times New Roman"/>
                <w:sz w:val="24"/>
                <w:szCs w:val="24"/>
              </w:rPr>
              <w:lastRenderedPageBreak/>
              <w:t>9</w:t>
            </w:r>
          </w:p>
        </w:tc>
        <w:tc>
          <w:tcPr>
            <w:tcW w:w="1985" w:type="dxa"/>
            <w:vAlign w:val="center"/>
          </w:tcPr>
          <w:p w:rsidR="00D2773E" w:rsidRPr="00DA7124" w:rsidRDefault="00EE69B4" w:rsidP="00DE5A37">
            <w:pPr>
              <w:ind w:firstLine="0"/>
              <w:jc w:val="center"/>
              <w:rPr>
                <w:rFonts w:cs="Times New Roman"/>
                <w:sz w:val="24"/>
                <w:szCs w:val="24"/>
              </w:rPr>
            </w:pPr>
            <w:r w:rsidRPr="00DA7124">
              <w:rPr>
                <w:rFonts w:cs="Times New Roman"/>
                <w:sz w:val="24"/>
                <w:szCs w:val="24"/>
              </w:rPr>
              <w:t>202/BC-UBND, ngày 27/4/2023</w:t>
            </w:r>
          </w:p>
        </w:tc>
        <w:tc>
          <w:tcPr>
            <w:tcW w:w="2409" w:type="dxa"/>
            <w:vAlign w:val="center"/>
          </w:tcPr>
          <w:p w:rsidR="00D2773E" w:rsidRPr="00DA7124" w:rsidRDefault="00D2773E" w:rsidP="005A3B7C">
            <w:pPr>
              <w:ind w:firstLine="0"/>
              <w:rPr>
                <w:rFonts w:cs="Times New Roman"/>
                <w:sz w:val="24"/>
                <w:szCs w:val="24"/>
              </w:rPr>
            </w:pPr>
            <w:r w:rsidRPr="00DA7124">
              <w:rPr>
                <w:rFonts w:cs="Times New Roman"/>
                <w:sz w:val="24"/>
                <w:szCs w:val="24"/>
              </w:rPr>
              <w:t>Trần Hưng Đạo</w:t>
            </w:r>
          </w:p>
        </w:tc>
        <w:tc>
          <w:tcPr>
            <w:tcW w:w="7371" w:type="dxa"/>
            <w:vAlign w:val="center"/>
          </w:tcPr>
          <w:p w:rsidR="00AB699A" w:rsidRPr="00DA7124" w:rsidRDefault="00AB699A" w:rsidP="00DA7124">
            <w:pPr>
              <w:autoSpaceDE w:val="0"/>
              <w:autoSpaceDN w:val="0"/>
              <w:adjustRightInd w:val="0"/>
              <w:spacing w:before="120"/>
              <w:ind w:firstLine="0"/>
              <w:rPr>
                <w:rFonts w:eastAsia="Times New Roman" w:cs="Times New Roman"/>
                <w:b/>
                <w:sz w:val="24"/>
                <w:szCs w:val="24"/>
                <w:lang w:val="nl-NL"/>
              </w:rPr>
            </w:pPr>
            <w:r w:rsidRPr="00DA7124">
              <w:rPr>
                <w:rFonts w:eastAsia="Times New Roman" w:cs="Times New Roman"/>
                <w:b/>
                <w:sz w:val="24"/>
                <w:szCs w:val="24"/>
                <w:lang w:val="nl-NL"/>
              </w:rPr>
              <w:t xml:space="preserve">1. Về công tác cấp giấy chứng nhận quyền sử dụng đất lần đầu: </w:t>
            </w:r>
            <w:r w:rsidRPr="00DA7124">
              <w:rPr>
                <w:rFonts w:cs="Times New Roman"/>
                <w:color w:val="000000"/>
                <w:sz w:val="24"/>
                <w:szCs w:val="24"/>
              </w:rPr>
              <w:t xml:space="preserve">Trước đây thực hiện theo chủ trương giãn dân lập vườn, các tập đoàn sản xuất nông nghiệp của xã Hòa Bình </w:t>
            </w:r>
            <w:r w:rsidRPr="00DA7124">
              <w:rPr>
                <w:rFonts w:cs="Times New Roman"/>
                <w:color w:val="000000"/>
                <w:sz w:val="24"/>
                <w:szCs w:val="24"/>
                <w:lang w:val="nl-NL"/>
              </w:rPr>
              <w:t>có</w:t>
            </w:r>
            <w:r w:rsidRPr="00DA7124">
              <w:rPr>
                <w:rFonts w:cs="Times New Roman"/>
                <w:color w:val="000000"/>
                <w:sz w:val="24"/>
                <w:szCs w:val="24"/>
              </w:rPr>
              <w:t xml:space="preserve"> giao đất ngoài thực địa cho người dân</w:t>
            </w:r>
            <w:r w:rsidRPr="00DA7124">
              <w:rPr>
                <w:rFonts w:cs="Times New Roman"/>
                <w:color w:val="000000"/>
                <w:sz w:val="24"/>
                <w:szCs w:val="24"/>
                <w:lang w:val="nl-NL"/>
              </w:rPr>
              <w:t xml:space="preserve"> vào khoảng năm 1976-1978</w:t>
            </w:r>
            <w:r w:rsidRPr="00DA7124">
              <w:rPr>
                <w:rFonts w:cs="Times New Roman"/>
                <w:color w:val="000000"/>
                <w:sz w:val="24"/>
                <w:szCs w:val="24"/>
              </w:rPr>
              <w:t xml:space="preserve"> để ở và sản xuất chứ không có quyết định giấy tờ giao đất gì liên quan. Sau đó các hộ dân có chuyển nhượng, tặng cho phần đất giao trên cho người khác sử dụng  mà không có các giấy tờ liên quan.</w:t>
            </w:r>
          </w:p>
          <w:p w:rsidR="00AB699A" w:rsidRPr="00DA7124" w:rsidRDefault="00AB699A" w:rsidP="00DA7124">
            <w:pPr>
              <w:spacing w:before="120"/>
              <w:ind w:firstLine="0"/>
              <w:rPr>
                <w:rFonts w:cs="Times New Roman"/>
                <w:b/>
                <w:sz w:val="24"/>
                <w:szCs w:val="24"/>
              </w:rPr>
            </w:pPr>
            <w:r w:rsidRPr="00DA7124">
              <w:rPr>
                <w:rFonts w:cs="Times New Roman"/>
                <w:b/>
                <w:sz w:val="24"/>
                <w:szCs w:val="24"/>
              </w:rPr>
              <w:t xml:space="preserve">* Đề xuất: </w:t>
            </w:r>
            <w:r w:rsidRPr="00DA7124">
              <w:rPr>
                <w:rFonts w:cs="Times New Roman"/>
                <w:sz w:val="24"/>
                <w:szCs w:val="24"/>
                <w:lang w:val="nl-NL"/>
              </w:rPr>
              <w:t>Đề nghị UBND thành phố chỉ đạo cho cơ quan chuyên môn xem xét giải quyết hồ sơ cho công dân đối với những trường hợp sử dụng đất ở trên vì đa số các hộ này đã xây dựng nhà ở ổn định từ trước đến nay không có tranh chấp.</w:t>
            </w:r>
          </w:p>
          <w:p w:rsidR="00AB699A" w:rsidRPr="00DA7124" w:rsidRDefault="00AB699A" w:rsidP="00DA7124">
            <w:pPr>
              <w:autoSpaceDE w:val="0"/>
              <w:autoSpaceDN w:val="0"/>
              <w:adjustRightInd w:val="0"/>
              <w:spacing w:before="120"/>
              <w:ind w:firstLine="0"/>
              <w:rPr>
                <w:rFonts w:eastAsia="Times New Roman" w:cs="Times New Roman"/>
                <w:b/>
                <w:sz w:val="24"/>
                <w:szCs w:val="24"/>
                <w:lang w:val="nl-NL"/>
              </w:rPr>
            </w:pPr>
            <w:r w:rsidRPr="00DA7124">
              <w:rPr>
                <w:rFonts w:eastAsia="Times New Roman" w:cs="Times New Roman"/>
                <w:b/>
                <w:sz w:val="24"/>
                <w:szCs w:val="24"/>
                <w:lang w:val="nl-NL"/>
              </w:rPr>
              <w:t xml:space="preserve">2. Về công tác đấu giá đất đường A Khanh: </w:t>
            </w:r>
            <w:r w:rsidRPr="00DA7124">
              <w:rPr>
                <w:rFonts w:eastAsia="Times New Roman" w:cs="Times New Roman"/>
                <w:sz w:val="24"/>
                <w:szCs w:val="24"/>
                <w:lang w:val="nl-NL"/>
              </w:rPr>
              <w:t>Trong quá trình triển khai thực hiện UBND phường Trần Hưng Đạo đang gặp khó khăn, vướng mắc về quy hoạch chi tiết rút gọn (quy hoạch sử dụng đất là đất ở tuy nhiên không quy hoạch phân lô cụ thể tại vị trí đấu giá).</w:t>
            </w:r>
          </w:p>
          <w:p w:rsidR="00D2773E" w:rsidRPr="00DA7124" w:rsidRDefault="00AB699A" w:rsidP="00DA7124">
            <w:pPr>
              <w:autoSpaceDE w:val="0"/>
              <w:autoSpaceDN w:val="0"/>
              <w:adjustRightInd w:val="0"/>
              <w:spacing w:before="120"/>
              <w:ind w:firstLine="0"/>
              <w:rPr>
                <w:rFonts w:eastAsia="Times New Roman" w:cs="Times New Roman"/>
                <w:sz w:val="24"/>
                <w:szCs w:val="24"/>
                <w:lang w:val="nl-NL"/>
              </w:rPr>
            </w:pPr>
            <w:r w:rsidRPr="00DA7124">
              <w:rPr>
                <w:rFonts w:eastAsia="Times New Roman" w:cs="Times New Roman"/>
                <w:b/>
                <w:sz w:val="24"/>
                <w:szCs w:val="24"/>
                <w:lang w:val="nl-NL"/>
              </w:rPr>
              <w:t>* Đề xuất:</w:t>
            </w:r>
            <w:r w:rsidRPr="00DA7124">
              <w:rPr>
                <w:rFonts w:eastAsia="Times New Roman" w:cs="Times New Roman"/>
                <w:sz w:val="24"/>
                <w:szCs w:val="24"/>
                <w:lang w:val="nl-NL"/>
              </w:rPr>
              <w:t xml:space="preserve"> Đề nghị UBND thành phố chỉ đạo các phòng ban chuyên môn sớm thực hiện các đồ án quy hoạch để công tác đấu giá được thực hiện đúng theo quy định.</w:t>
            </w:r>
          </w:p>
        </w:tc>
        <w:tc>
          <w:tcPr>
            <w:tcW w:w="1559" w:type="dxa"/>
            <w:vAlign w:val="center"/>
          </w:tcPr>
          <w:p w:rsidR="00D2773E" w:rsidRPr="00DA7124" w:rsidRDefault="00D2773E" w:rsidP="00105E6F">
            <w:pPr>
              <w:ind w:firstLine="0"/>
              <w:jc w:val="center"/>
              <w:rPr>
                <w:rFonts w:cs="Times New Roman"/>
                <w:sz w:val="24"/>
                <w:szCs w:val="24"/>
              </w:rPr>
            </w:pPr>
          </w:p>
        </w:tc>
      </w:tr>
      <w:tr w:rsidR="00D2773E" w:rsidRPr="00DA7124" w:rsidTr="00380361">
        <w:tc>
          <w:tcPr>
            <w:tcW w:w="992" w:type="dxa"/>
            <w:vAlign w:val="center"/>
          </w:tcPr>
          <w:p w:rsidR="00D2773E" w:rsidRPr="006E546B" w:rsidRDefault="00D2773E" w:rsidP="00DE5A37">
            <w:pPr>
              <w:ind w:firstLine="0"/>
              <w:jc w:val="center"/>
              <w:rPr>
                <w:rFonts w:cs="Times New Roman"/>
                <w:sz w:val="24"/>
                <w:szCs w:val="24"/>
              </w:rPr>
            </w:pPr>
            <w:r w:rsidRPr="006E546B">
              <w:rPr>
                <w:rFonts w:cs="Times New Roman"/>
                <w:sz w:val="24"/>
                <w:szCs w:val="24"/>
              </w:rPr>
              <w:t>10</w:t>
            </w:r>
          </w:p>
        </w:tc>
        <w:tc>
          <w:tcPr>
            <w:tcW w:w="1985" w:type="dxa"/>
            <w:vAlign w:val="center"/>
          </w:tcPr>
          <w:p w:rsidR="00D2773E" w:rsidRPr="006E546B" w:rsidRDefault="0017533A" w:rsidP="00DE5A37">
            <w:pPr>
              <w:ind w:firstLine="0"/>
              <w:jc w:val="center"/>
              <w:rPr>
                <w:rFonts w:cs="Times New Roman"/>
                <w:sz w:val="24"/>
                <w:szCs w:val="24"/>
              </w:rPr>
            </w:pPr>
            <w:r w:rsidRPr="006E546B">
              <w:rPr>
                <w:rFonts w:cs="Times New Roman"/>
                <w:sz w:val="24"/>
                <w:szCs w:val="24"/>
              </w:rPr>
              <w:t>141/BC-UBND, ngày 28/4/2023</w:t>
            </w:r>
          </w:p>
        </w:tc>
        <w:tc>
          <w:tcPr>
            <w:tcW w:w="2409" w:type="dxa"/>
            <w:vAlign w:val="center"/>
          </w:tcPr>
          <w:p w:rsidR="00D2773E" w:rsidRPr="006E546B" w:rsidRDefault="00D2773E" w:rsidP="005A3B7C">
            <w:pPr>
              <w:ind w:firstLine="0"/>
              <w:rPr>
                <w:rFonts w:cs="Times New Roman"/>
                <w:sz w:val="24"/>
                <w:szCs w:val="24"/>
              </w:rPr>
            </w:pPr>
            <w:r w:rsidRPr="006E546B">
              <w:rPr>
                <w:rFonts w:cs="Times New Roman"/>
                <w:sz w:val="24"/>
                <w:szCs w:val="24"/>
              </w:rPr>
              <w:t>Ngô Mây</w:t>
            </w:r>
          </w:p>
        </w:tc>
        <w:tc>
          <w:tcPr>
            <w:tcW w:w="7371" w:type="dxa"/>
            <w:vAlign w:val="center"/>
          </w:tcPr>
          <w:p w:rsidR="006E546B" w:rsidRPr="006E546B" w:rsidRDefault="006E546B" w:rsidP="006E546B">
            <w:pPr>
              <w:spacing w:before="60"/>
              <w:ind w:firstLine="0"/>
              <w:rPr>
                <w:rFonts w:eastAsia="Calibri"/>
                <w:sz w:val="24"/>
                <w:szCs w:val="24"/>
                <w:lang w:val="nl-NL"/>
              </w:rPr>
            </w:pPr>
            <w:r w:rsidRPr="006E546B">
              <w:rPr>
                <w:b/>
                <w:sz w:val="24"/>
                <w:szCs w:val="24"/>
                <w:lang w:val="nl-NL"/>
              </w:rPr>
              <w:t>* Khó khăn:</w:t>
            </w:r>
            <w:r>
              <w:rPr>
                <w:sz w:val="24"/>
                <w:szCs w:val="24"/>
                <w:lang w:val="nl-NL"/>
              </w:rPr>
              <w:t xml:space="preserve"> </w:t>
            </w:r>
            <w:r w:rsidRPr="006E546B">
              <w:rPr>
                <w:rFonts w:eastAsia="Calibri"/>
                <w:sz w:val="24"/>
                <w:szCs w:val="24"/>
                <w:lang w:val="nl-NL"/>
              </w:rPr>
              <w:t>Trong quá trình triển khai thực hiện vận động xử lý vi phạm hành lang an toàn giao thông đường bộ (đường Nguyễn Hữu Thọ). Nguyên nhân chính là c</w:t>
            </w:r>
            <w:r w:rsidRPr="006E546B">
              <w:rPr>
                <w:rFonts w:eastAsia="Calibri"/>
                <w:sz w:val="24"/>
                <w:szCs w:val="24"/>
                <w:lang w:val="tr-TR"/>
              </w:rPr>
              <w:t>ác hộ dân cho rằng họ xây dựng công trình trước khi làm đường, đường Nguyễn Hữu Thọ (tỉnh lộ 675 cũ) đoạn qua địa bàn phường trước đây là đường đất, đường rất nhỏ Nhân dân đã hiến đất làm đường cho nên tuyến đường này mới mở rộng như hiện nay,</w:t>
            </w:r>
            <w:r w:rsidRPr="006E546B">
              <w:rPr>
                <w:rFonts w:eastAsia="Calibri"/>
                <w:sz w:val="24"/>
                <w:szCs w:val="24"/>
              </w:rPr>
              <w:t xml:space="preserve"> </w:t>
            </w:r>
            <w:r w:rsidRPr="006E546B">
              <w:rPr>
                <w:rFonts w:eastAsia="Calibri"/>
                <w:color w:val="000000"/>
                <w:sz w:val="24"/>
                <w:szCs w:val="24"/>
              </w:rPr>
              <w:t>Tuyến tỉnh lộ 666 cũ đi xã Ngok Bay không phải đi qua địa bàn phường mà đi qua địa bàn xã Vinh Quang</w:t>
            </w:r>
            <w:r w:rsidRPr="006E546B">
              <w:rPr>
                <w:rFonts w:eastAsia="Calibri"/>
                <w:sz w:val="24"/>
                <w:szCs w:val="24"/>
                <w:lang w:val="tr-TR"/>
              </w:rPr>
              <w:t>;</w:t>
            </w:r>
            <w:r w:rsidRPr="006E546B">
              <w:rPr>
                <w:rFonts w:eastAsia="Calibri"/>
                <w:sz w:val="24"/>
                <w:szCs w:val="24"/>
                <w:lang w:val="nl-NL"/>
              </w:rPr>
              <w:t xml:space="preserve"> </w:t>
            </w:r>
            <w:r w:rsidRPr="006E546B">
              <w:rPr>
                <w:rFonts w:eastAsia="Calibri"/>
                <w:color w:val="000000"/>
                <w:sz w:val="24"/>
                <w:szCs w:val="24"/>
              </w:rPr>
              <w:t xml:space="preserve">Phần lớn các công trình nhà ở, nhà vòm, tường rào cổng ngõ.... của người dân được xây dựng đã từ lâu, có công trình xây dựng trước thời điểm tuyến tỉnh lộ 675 được đầu tư làm đường; có hộ gia đình công trình nằm trong giấy chứng nhận quyền sử dụng đất của người dân. </w:t>
            </w:r>
            <w:r w:rsidRPr="006E546B">
              <w:rPr>
                <w:rFonts w:eastAsia="Calibri"/>
                <w:sz w:val="24"/>
                <w:szCs w:val="24"/>
              </w:rPr>
              <w:t xml:space="preserve">Phần </w:t>
            </w:r>
            <w:r w:rsidRPr="006E546B">
              <w:rPr>
                <w:rFonts w:eastAsia="Calibri"/>
                <w:sz w:val="24"/>
                <w:szCs w:val="24"/>
                <w:lang w:val="nl-NL"/>
              </w:rPr>
              <w:t xml:space="preserve">khi tổ chức làm việc vì vậy khi tổ chức kiểm tra thực tế, vận động tháo dỡ công trình thì người dân không đồng thuận tự giác tháo dỡ </w:t>
            </w:r>
            <w:r w:rsidRPr="006E546B">
              <w:rPr>
                <w:rFonts w:eastAsia="Calibri"/>
                <w:sz w:val="24"/>
                <w:szCs w:val="24"/>
                <w:lang w:val="nl-NL"/>
              </w:rPr>
              <w:lastRenderedPageBreak/>
              <w:t xml:space="preserve">công trình nằm trong hành lang đường bộ, về hồ sơ về xử lý vi phạm hành chính trước đây qua rà soát không có. </w:t>
            </w:r>
          </w:p>
          <w:p w:rsidR="00D2773E" w:rsidRPr="006E546B" w:rsidRDefault="006E546B" w:rsidP="00F514D4">
            <w:pPr>
              <w:spacing w:before="120"/>
              <w:ind w:firstLine="0"/>
              <w:rPr>
                <w:lang w:val="nl-NL"/>
              </w:rPr>
            </w:pPr>
            <w:r w:rsidRPr="006E546B">
              <w:rPr>
                <w:b/>
                <w:color w:val="000000"/>
                <w:sz w:val="24"/>
                <w:szCs w:val="24"/>
              </w:rPr>
              <w:t>* K</w:t>
            </w:r>
            <w:r w:rsidRPr="006E546B">
              <w:rPr>
                <w:rFonts w:eastAsia="Calibri"/>
                <w:b/>
                <w:color w:val="000000"/>
                <w:sz w:val="24"/>
                <w:szCs w:val="24"/>
              </w:rPr>
              <w:t xml:space="preserve">iến nghị, đề xuất: </w:t>
            </w:r>
            <w:r w:rsidRPr="006E546B">
              <w:rPr>
                <w:rFonts w:eastAsia="Calibri"/>
                <w:sz w:val="24"/>
                <w:szCs w:val="24"/>
              </w:rPr>
              <w:t xml:space="preserve">UBND phường đề xuất Phòng Quản lý đô thị thành phố, Phòng Tài nguyên và Môi trường thành phố nghiên cứu tiếp tục tham mưu, đề xuất Ủy ban nhân dân thành phố có ý kiến với Sở Giao thông - Vận tải, Sở Xây dựng, Sở Tư pháp… </w:t>
            </w:r>
            <w:r w:rsidRPr="006E546B">
              <w:rPr>
                <w:rFonts w:eastAsia="Calibri"/>
                <w:color w:val="000000"/>
                <w:sz w:val="24"/>
                <w:szCs w:val="24"/>
              </w:rPr>
              <w:t>xem xét tuyến tỉnh lộ 675 đi qua địa bàn phường Ngô Mây (nay là tuyến đường Nguyễn Hữu Thọ) được đưa vào quản lý theo đường đô thị, không quản lý theo đường tỉnh lộ và xem xét cho phép các công trình  nằm trong hành lang an toàn giao thông đường bộ trên tuyến đường này được tạm thời tồn tại đến khi Nhà nước đầu tư xây dựng đường Nguyễn Hữu Thọ theo quy hoạch.</w:t>
            </w:r>
          </w:p>
        </w:tc>
        <w:tc>
          <w:tcPr>
            <w:tcW w:w="1559" w:type="dxa"/>
            <w:vAlign w:val="center"/>
          </w:tcPr>
          <w:p w:rsidR="00D2773E" w:rsidRPr="00DA7124" w:rsidRDefault="00D2773E" w:rsidP="00105E6F">
            <w:pPr>
              <w:ind w:firstLine="0"/>
              <w:jc w:val="center"/>
              <w:rPr>
                <w:rFonts w:cs="Times New Roman"/>
                <w:sz w:val="24"/>
                <w:szCs w:val="24"/>
              </w:rPr>
            </w:pPr>
          </w:p>
        </w:tc>
      </w:tr>
      <w:tr w:rsidR="00D2773E" w:rsidRPr="00DA7124" w:rsidTr="00380361">
        <w:tc>
          <w:tcPr>
            <w:tcW w:w="992" w:type="dxa"/>
          </w:tcPr>
          <w:p w:rsidR="00D2773E" w:rsidRPr="00DA7124" w:rsidRDefault="00D2773E" w:rsidP="00DE5A37">
            <w:pPr>
              <w:ind w:firstLine="0"/>
              <w:jc w:val="center"/>
              <w:rPr>
                <w:rFonts w:cs="Times New Roman"/>
                <w:sz w:val="24"/>
                <w:szCs w:val="24"/>
              </w:rPr>
            </w:pPr>
            <w:r w:rsidRPr="00DA7124">
              <w:rPr>
                <w:rFonts w:cs="Times New Roman"/>
                <w:sz w:val="24"/>
                <w:szCs w:val="24"/>
              </w:rPr>
              <w:lastRenderedPageBreak/>
              <w:t>11</w:t>
            </w:r>
          </w:p>
        </w:tc>
        <w:tc>
          <w:tcPr>
            <w:tcW w:w="1985" w:type="dxa"/>
          </w:tcPr>
          <w:p w:rsidR="00D2773E" w:rsidRPr="00DA7124" w:rsidRDefault="00B63675" w:rsidP="00DE5A37">
            <w:pPr>
              <w:ind w:firstLine="0"/>
              <w:rPr>
                <w:rFonts w:cs="Times New Roman"/>
                <w:sz w:val="24"/>
                <w:szCs w:val="24"/>
              </w:rPr>
            </w:pPr>
            <w:r w:rsidRPr="00DA7124">
              <w:rPr>
                <w:rFonts w:cs="Times New Roman"/>
                <w:sz w:val="24"/>
                <w:szCs w:val="24"/>
              </w:rPr>
              <w:t>165/BC-UBND, ngày 27/4/2023</w:t>
            </w:r>
          </w:p>
        </w:tc>
        <w:tc>
          <w:tcPr>
            <w:tcW w:w="2409" w:type="dxa"/>
          </w:tcPr>
          <w:p w:rsidR="00D2773E" w:rsidRPr="00DA7124" w:rsidRDefault="00D2773E" w:rsidP="005A3B7C">
            <w:pPr>
              <w:ind w:firstLine="0"/>
              <w:rPr>
                <w:rFonts w:cs="Times New Roman"/>
                <w:sz w:val="24"/>
                <w:szCs w:val="24"/>
              </w:rPr>
            </w:pPr>
            <w:r w:rsidRPr="00DA7124">
              <w:rPr>
                <w:rFonts w:cs="Times New Roman"/>
                <w:sz w:val="24"/>
                <w:szCs w:val="24"/>
              </w:rPr>
              <w:t>Kroong</w:t>
            </w:r>
          </w:p>
        </w:tc>
        <w:tc>
          <w:tcPr>
            <w:tcW w:w="7371" w:type="dxa"/>
          </w:tcPr>
          <w:p w:rsidR="00B63675" w:rsidRPr="00DA7124" w:rsidRDefault="00B63675" w:rsidP="00DA7124">
            <w:pPr>
              <w:spacing w:before="120"/>
              <w:ind w:firstLine="0"/>
              <w:rPr>
                <w:rFonts w:cs="Times New Roman"/>
                <w:sz w:val="24"/>
                <w:szCs w:val="24"/>
              </w:rPr>
            </w:pPr>
            <w:r w:rsidRPr="00DA7124">
              <w:rPr>
                <w:rFonts w:cs="Times New Roman"/>
                <w:b/>
                <w:sz w:val="24"/>
                <w:szCs w:val="24"/>
              </w:rPr>
              <w:t>1.</w:t>
            </w:r>
            <w:r w:rsidRPr="00DA7124">
              <w:rPr>
                <w:rFonts w:cs="Times New Roman"/>
                <w:sz w:val="24"/>
                <w:szCs w:val="24"/>
              </w:rPr>
              <w:t xml:space="preserve"> Về lĩnh vực cấp giấy chứng nhận quyền sử dụng đất cho Nhân dân trên địa bàn xã:</w:t>
            </w:r>
          </w:p>
          <w:p w:rsidR="00B63675" w:rsidRPr="00DA7124" w:rsidRDefault="00B63675" w:rsidP="00DA7124">
            <w:pPr>
              <w:spacing w:before="120"/>
              <w:ind w:firstLine="0"/>
              <w:rPr>
                <w:rFonts w:cs="Times New Roman"/>
                <w:sz w:val="24"/>
                <w:szCs w:val="24"/>
              </w:rPr>
            </w:pPr>
            <w:r w:rsidRPr="00DA7124">
              <w:rPr>
                <w:rFonts w:cs="Times New Roman"/>
                <w:b/>
                <w:sz w:val="24"/>
                <w:szCs w:val="24"/>
              </w:rPr>
              <w:t>- Khó khăn:</w:t>
            </w:r>
            <w:r w:rsidRPr="00DA7124">
              <w:rPr>
                <w:rFonts w:cs="Times New Roman"/>
                <w:sz w:val="24"/>
                <w:szCs w:val="24"/>
              </w:rPr>
              <w:t xml:space="preserve"> Hiện nay, một số Giấy CNQSD đất nông nghiệp trên địa bàn xã được cấp tập trung năm 2001 </w:t>
            </w:r>
            <w:r w:rsidRPr="00DA7124">
              <w:rPr>
                <w:rFonts w:cs="Times New Roman"/>
                <w:i/>
                <w:sz w:val="24"/>
                <w:szCs w:val="24"/>
              </w:rPr>
              <w:t>(khoản 80 hộ)</w:t>
            </w:r>
            <w:r w:rsidRPr="00DA7124">
              <w:rPr>
                <w:rFonts w:cs="Times New Roman"/>
                <w:sz w:val="24"/>
                <w:szCs w:val="24"/>
              </w:rPr>
              <w:t xml:space="preserve">, trên Giấy CNQSD đất không tiếp giáp với đường. Năm 2002-2004, Ban quản lý Thủy điện 4 làm chủ đầu tư về xây dựng thủy điện Plei Krông có phóng tuyến đường bê tông rộng 8m để vận chuyển vật liệu, máy móc phục vụ việc xây dựng công trình thủy điện. Đến nay, người dân có nhu cầu cấp đổi thực tế diện tích đất đang sử dụng; có những hộ bị </w:t>
            </w:r>
            <w:r w:rsidR="00104DAA" w:rsidRPr="00DA7124">
              <w:rPr>
                <w:rFonts w:cs="Times New Roman"/>
                <w:sz w:val="24"/>
                <w:szCs w:val="24"/>
              </w:rPr>
              <w:t>tuyến</w:t>
            </w:r>
            <w:r w:rsidRPr="00DA7124">
              <w:rPr>
                <w:rFonts w:cs="Times New Roman"/>
                <w:sz w:val="24"/>
                <w:szCs w:val="24"/>
              </w:rPr>
              <w:t xml:space="preserve"> đường đi qua một phần thửa đất, có hộ dân bị</w:t>
            </w:r>
            <w:r w:rsidR="00104DAA" w:rsidRPr="00DA7124">
              <w:rPr>
                <w:rFonts w:cs="Times New Roman"/>
                <w:sz w:val="24"/>
                <w:szCs w:val="24"/>
              </w:rPr>
              <w:t xml:space="preserve"> tuyến </w:t>
            </w:r>
            <w:r w:rsidRPr="00DA7124">
              <w:rPr>
                <w:rFonts w:cs="Times New Roman"/>
                <w:sz w:val="24"/>
                <w:szCs w:val="24"/>
              </w:rPr>
              <w:t xml:space="preserve">đường chia đôi thửa đất. </w:t>
            </w:r>
          </w:p>
          <w:p w:rsidR="00B63675" w:rsidRPr="00DA7124" w:rsidRDefault="00B63675" w:rsidP="00DA7124">
            <w:pPr>
              <w:spacing w:before="120"/>
              <w:ind w:firstLine="0"/>
              <w:rPr>
                <w:rFonts w:cs="Times New Roman"/>
                <w:sz w:val="24"/>
                <w:szCs w:val="24"/>
              </w:rPr>
            </w:pPr>
            <w:r w:rsidRPr="00DA7124">
              <w:rPr>
                <w:rFonts w:cs="Times New Roman"/>
                <w:sz w:val="24"/>
                <w:szCs w:val="24"/>
              </w:rPr>
              <w:t xml:space="preserve">Căn cứ bản đồ đo đạc chính quy năm 2009 thì trên bản đồ có thể hiện đường giao thông, khi người dân nộp hồ sơ đề nghị cấp đổi thì cán bộ tiếp nhận yêu cầu bổ sung quyết định thu hồi, hồ sơ thiết kế, mốc tuyến của đường giao thông. </w:t>
            </w:r>
          </w:p>
          <w:p w:rsidR="00B63675" w:rsidRPr="00DA7124" w:rsidRDefault="00B63675" w:rsidP="00DA7124">
            <w:pPr>
              <w:spacing w:before="120"/>
              <w:ind w:firstLine="0"/>
              <w:rPr>
                <w:rFonts w:cs="Times New Roman"/>
                <w:sz w:val="24"/>
                <w:szCs w:val="24"/>
              </w:rPr>
            </w:pPr>
            <w:r w:rsidRPr="00DA7124">
              <w:rPr>
                <w:rFonts w:cs="Times New Roman"/>
                <w:sz w:val="24"/>
                <w:szCs w:val="24"/>
              </w:rPr>
              <w:t>Thực tế thì trước đây Ban quản lý thủy điện 4 chỉ làm thủ tục đề nghị UBND tỉnh thu hồi chung số diện tích, tại vị trí đó</w:t>
            </w:r>
            <w:r w:rsidRPr="00DA7124">
              <w:rPr>
                <w:rFonts w:cs="Times New Roman"/>
                <w:i/>
                <w:sz w:val="24"/>
                <w:szCs w:val="24"/>
              </w:rPr>
              <w:t>….(ví dụ 100ha)</w:t>
            </w:r>
            <w:r w:rsidRPr="00DA7124">
              <w:rPr>
                <w:rFonts w:cs="Times New Roman"/>
                <w:sz w:val="24"/>
                <w:szCs w:val="24"/>
              </w:rPr>
              <w:t xml:space="preserve"> để thực hiện vậy xây dựng công trình. Sau đó Ban quản lý Thủy điện 4 thuê công ty đo đạc xác định diện tích bị thiệt hại cần thu hồi của từng hộ dân và tự thỏa thuận, thống nhất đền bù cho hộ bị thiệt hại. Cho nên hiện tại người dân không có quyết định thu hồi cụ thể của từng hộ.</w:t>
            </w:r>
          </w:p>
          <w:p w:rsidR="00B63675" w:rsidRPr="00DA7124" w:rsidRDefault="00B63675" w:rsidP="00DA7124">
            <w:pPr>
              <w:spacing w:before="120"/>
              <w:ind w:firstLine="0"/>
              <w:rPr>
                <w:rFonts w:cs="Times New Roman"/>
                <w:sz w:val="24"/>
                <w:szCs w:val="24"/>
              </w:rPr>
            </w:pPr>
            <w:r w:rsidRPr="00DA7124">
              <w:rPr>
                <w:rFonts w:cs="Times New Roman"/>
                <w:b/>
                <w:sz w:val="24"/>
                <w:szCs w:val="24"/>
              </w:rPr>
              <w:lastRenderedPageBreak/>
              <w:t>- Đề xuất:</w:t>
            </w:r>
            <w:r w:rsidR="00104DAA" w:rsidRPr="00DA7124">
              <w:rPr>
                <w:rFonts w:cs="Times New Roman"/>
                <w:sz w:val="24"/>
                <w:szCs w:val="24"/>
              </w:rPr>
              <w:t xml:space="preserve"> </w:t>
            </w:r>
            <w:r w:rsidRPr="00DA7124">
              <w:rPr>
                <w:rFonts w:cs="Times New Roman"/>
                <w:sz w:val="24"/>
                <w:szCs w:val="24"/>
              </w:rPr>
              <w:t>Khi người dân có nhu cầu đăng ký cấp đổi Giấy CNQSD đất, căn cứ vào kết quả đo đạc thực tế, bản đồ chính quy; liên ngành, đơn vị</w:t>
            </w:r>
            <w:r w:rsidR="00104DAA" w:rsidRPr="00DA7124">
              <w:rPr>
                <w:rFonts w:cs="Times New Roman"/>
                <w:sz w:val="24"/>
                <w:szCs w:val="24"/>
              </w:rPr>
              <w:t xml:space="preserve"> </w:t>
            </w:r>
            <w:r w:rsidRPr="00DA7124">
              <w:rPr>
                <w:rFonts w:cs="Times New Roman"/>
                <w:i/>
                <w:sz w:val="24"/>
                <w:szCs w:val="24"/>
              </w:rPr>
              <w:t xml:space="preserve">(Phòng </w:t>
            </w:r>
            <w:r w:rsidR="00104DAA" w:rsidRPr="00DA7124">
              <w:rPr>
                <w:rFonts w:cs="Times New Roman"/>
                <w:i/>
                <w:sz w:val="24"/>
                <w:szCs w:val="24"/>
              </w:rPr>
              <w:t>TNMT</w:t>
            </w:r>
            <w:r w:rsidRPr="00DA7124">
              <w:rPr>
                <w:rFonts w:cs="Times New Roman"/>
                <w:i/>
                <w:sz w:val="24"/>
                <w:szCs w:val="24"/>
              </w:rPr>
              <w:t>, chi nhánh VPĐK đất đai, UBND xã)</w:t>
            </w:r>
            <w:r w:rsidRPr="00DA7124">
              <w:rPr>
                <w:rFonts w:cs="Times New Roman"/>
                <w:sz w:val="24"/>
                <w:szCs w:val="24"/>
              </w:rPr>
              <w:t xml:space="preserve"> làm biên bản thẩm tra nói rõ sự biến động, được chủ sử dụng đất, chủ sử dụng đất liền kề ký xác nhận hình thể, diện tích và không tranh chấp thì xem xét thực hiện việc cấp đổi cho người dân.</w:t>
            </w:r>
          </w:p>
          <w:p w:rsidR="00B63675" w:rsidRPr="00DA7124" w:rsidRDefault="00B63675" w:rsidP="00DA7124">
            <w:pPr>
              <w:spacing w:before="120"/>
              <w:ind w:firstLine="0"/>
              <w:rPr>
                <w:rFonts w:cs="Times New Roman"/>
                <w:sz w:val="24"/>
                <w:szCs w:val="24"/>
              </w:rPr>
            </w:pPr>
            <w:r w:rsidRPr="00DA7124">
              <w:rPr>
                <w:rFonts w:cs="Times New Roman"/>
                <w:b/>
                <w:sz w:val="24"/>
                <w:szCs w:val="24"/>
              </w:rPr>
              <w:t>2.</w:t>
            </w:r>
            <w:r w:rsidRPr="00DA7124">
              <w:rPr>
                <w:rFonts w:cs="Times New Roman"/>
                <w:sz w:val="24"/>
                <w:szCs w:val="24"/>
              </w:rPr>
              <w:t xml:space="preserve"> Về trang bị bàn, ghế Hội trường và Phòng họp tiếp công dân Trụ sở làm việc Đảng ủy, HĐND, UBND, UBMTTQ Việt Nam xã Kroong:</w:t>
            </w:r>
          </w:p>
          <w:p w:rsidR="00B63675" w:rsidRPr="00DA7124" w:rsidRDefault="00B63675" w:rsidP="00DA7124">
            <w:pPr>
              <w:spacing w:before="120"/>
              <w:ind w:firstLine="0"/>
              <w:rPr>
                <w:rFonts w:cs="Times New Roman"/>
                <w:sz w:val="24"/>
                <w:szCs w:val="24"/>
              </w:rPr>
            </w:pPr>
            <w:r w:rsidRPr="00DA7124">
              <w:rPr>
                <w:rFonts w:cs="Times New Roman"/>
                <w:sz w:val="24"/>
                <w:szCs w:val="24"/>
              </w:rPr>
              <w:t>Năm 2021, UBND xã Kroong được UBND thành phố quan tâm đầu tư xây dựng mới, sữa chữa Trụ sở làm việ</w:t>
            </w:r>
            <w:r w:rsidR="00104DAA" w:rsidRPr="00DA7124">
              <w:rPr>
                <w:rFonts w:cs="Times New Roman"/>
                <w:sz w:val="24"/>
                <w:szCs w:val="24"/>
              </w:rPr>
              <w:t>c xã khang trang;</w:t>
            </w:r>
            <w:r w:rsidRPr="00DA7124">
              <w:rPr>
                <w:rFonts w:cs="Times New Roman"/>
                <w:sz w:val="24"/>
                <w:szCs w:val="24"/>
              </w:rPr>
              <w:t xml:space="preserve"> tuy nhiên, toàn bộ bàn ghế Hội trường được trang bị từ năm 2014, hiện tại đã cũ, hư hỏng nặng, Phòng tiếp công dân không có bàn, ghế để tiếp công dân và họp nội bộ UBND xã, toàn bộ hoạt động của xã đ</w:t>
            </w:r>
            <w:r w:rsidR="00104DAA" w:rsidRPr="00DA7124">
              <w:rPr>
                <w:rFonts w:cs="Times New Roman"/>
                <w:sz w:val="24"/>
                <w:szCs w:val="24"/>
              </w:rPr>
              <w:t>ể</w:t>
            </w:r>
            <w:r w:rsidRPr="00DA7124">
              <w:rPr>
                <w:rFonts w:cs="Times New Roman"/>
                <w:sz w:val="24"/>
                <w:szCs w:val="24"/>
              </w:rPr>
              <w:t xml:space="preserve"> tận dụng bàn ghế cũ và ghế nhựa. UBND xã đã cố gắng tiết kiệm chi thường xuyên, nhưng ngân sách không đủ cân đối để trang bị bàn, ghế mới cho Hội trường và Phòng họp, nguồn thu ngân sách xã không nhiều để cân đối.</w:t>
            </w:r>
          </w:p>
          <w:p w:rsidR="00B63675" w:rsidRPr="00DA7124" w:rsidRDefault="00B63675" w:rsidP="00DA7124">
            <w:pPr>
              <w:spacing w:before="120"/>
              <w:ind w:firstLine="0"/>
              <w:rPr>
                <w:rFonts w:cs="Times New Roman"/>
                <w:sz w:val="24"/>
                <w:szCs w:val="24"/>
              </w:rPr>
            </w:pPr>
            <w:r w:rsidRPr="00DA7124">
              <w:rPr>
                <w:rFonts w:cs="Times New Roman"/>
                <w:sz w:val="24"/>
                <w:szCs w:val="24"/>
              </w:rPr>
              <w:t>Vì vậy, kính đề nghị UBND thành phố xem xét, cấp bổ sung ngân sách xã để trang bị bàn, ghế Hội trường, Phòng họp Trụ sở Đảng ủy, HĐND, UBND, UBMTTQ Việt Nam xã để phục vụ công tác tại địa phương.</w:t>
            </w:r>
          </w:p>
          <w:p w:rsidR="00B63675" w:rsidRPr="00DA7124" w:rsidRDefault="00B63675" w:rsidP="00DA7124">
            <w:pPr>
              <w:spacing w:before="120"/>
              <w:ind w:firstLine="0"/>
              <w:rPr>
                <w:rFonts w:cs="Times New Roman"/>
                <w:sz w:val="24"/>
                <w:szCs w:val="24"/>
              </w:rPr>
            </w:pPr>
            <w:r w:rsidRPr="00DA7124">
              <w:rPr>
                <w:rFonts w:cs="Times New Roman"/>
                <w:b/>
                <w:sz w:val="24"/>
                <w:szCs w:val="24"/>
              </w:rPr>
              <w:t>3.</w:t>
            </w:r>
            <w:r w:rsidRPr="00DA7124">
              <w:rPr>
                <w:rFonts w:cs="Times New Roman"/>
                <w:sz w:val="24"/>
                <w:szCs w:val="24"/>
              </w:rPr>
              <w:t xml:space="preserve"> Về lĩnh vực Văn hóa: 02 nội dung, gồm:</w:t>
            </w:r>
          </w:p>
          <w:p w:rsidR="00B63675" w:rsidRPr="00DA7124" w:rsidRDefault="00B63675" w:rsidP="00DA7124">
            <w:pPr>
              <w:spacing w:before="120"/>
              <w:ind w:firstLine="0"/>
              <w:rPr>
                <w:rFonts w:cs="Times New Roman"/>
                <w:i/>
                <w:sz w:val="24"/>
                <w:szCs w:val="24"/>
              </w:rPr>
            </w:pPr>
            <w:r w:rsidRPr="00DA7124">
              <w:rPr>
                <w:rFonts w:cs="Times New Roman"/>
                <w:i/>
                <w:sz w:val="24"/>
                <w:szCs w:val="24"/>
              </w:rPr>
              <w:t>3.1. Về nhạc cụ Cồng Chiêng:</w:t>
            </w:r>
          </w:p>
          <w:p w:rsidR="00B63675" w:rsidRPr="00DA7124" w:rsidRDefault="00B63675" w:rsidP="00DA7124">
            <w:pPr>
              <w:spacing w:before="120"/>
              <w:ind w:firstLine="0"/>
              <w:rPr>
                <w:rFonts w:cs="Times New Roman"/>
                <w:sz w:val="24"/>
                <w:szCs w:val="24"/>
              </w:rPr>
            </w:pPr>
            <w:r w:rsidRPr="00DA7124">
              <w:rPr>
                <w:rFonts w:cs="Times New Roman"/>
                <w:sz w:val="24"/>
                <w:szCs w:val="24"/>
              </w:rPr>
              <w:t>Từ năm 2022 trở về trước, thôn Kroong Klah, xã Kroong có 01 bộ Chồng Chiêng do hộ dân hiến tặng, phục vụ hoạt động văn hóa Cồng Chiêng- múa xoang của thôn và của xã theo truyền thống dân tộc Rơ Ngao, tuy nhiên, cuối năm 2022, vì lý do cá nhân, hộ gia đình đã lấy lại bộ Cồng Chiêng theo nguyện vọng của gia đình, nên thôn Kroong Klah hiện tại không có Cồng Chiêng phục vụ sinh hoạt văn hóa cộng đồng. Ban nhân dân thôn đã kiến nghị nhiều lần, tuy nhiên ngân sách xã không có để trang bị cho thôn.</w:t>
            </w:r>
          </w:p>
          <w:p w:rsidR="00B63675" w:rsidRPr="00DA7124" w:rsidRDefault="00B63675" w:rsidP="00DA7124">
            <w:pPr>
              <w:spacing w:before="120"/>
              <w:ind w:firstLine="0"/>
              <w:rPr>
                <w:rStyle w:val="Strong"/>
                <w:rFonts w:cs="Times New Roman"/>
                <w:b w:val="0"/>
                <w:color w:val="000000"/>
                <w:sz w:val="24"/>
                <w:szCs w:val="24"/>
              </w:rPr>
            </w:pPr>
            <w:r w:rsidRPr="00DA7124">
              <w:rPr>
                <w:rFonts w:cs="Times New Roman"/>
                <w:sz w:val="24"/>
                <w:szCs w:val="24"/>
              </w:rPr>
              <w:t xml:space="preserve">Để duy trì, phát huy giá trị văn hóa phi vật thể theo truyền thống tốt đẹp </w:t>
            </w:r>
            <w:r w:rsidRPr="00DA7124">
              <w:rPr>
                <w:rFonts w:cs="Times New Roman"/>
                <w:sz w:val="24"/>
                <w:szCs w:val="24"/>
              </w:rPr>
              <w:lastRenderedPageBreak/>
              <w:t>của dân tộc Rơ Ngao trên địa bàn xã, tiếp tục thực hiện</w:t>
            </w:r>
            <w:r w:rsidR="00104DAA" w:rsidRPr="00DA7124">
              <w:rPr>
                <w:rFonts w:cs="Times New Roman"/>
                <w:sz w:val="24"/>
                <w:szCs w:val="24"/>
              </w:rPr>
              <w:t xml:space="preserve"> </w:t>
            </w:r>
            <w:r w:rsidRPr="00DA7124">
              <w:rPr>
                <w:rStyle w:val="Strong"/>
                <w:rFonts w:cs="Times New Roman"/>
                <w:b w:val="0"/>
                <w:color w:val="000000"/>
                <w:sz w:val="24"/>
                <w:szCs w:val="24"/>
              </w:rPr>
              <w:t>Kết luận số 76-KL/TW,ngày 04/6/2020 Bộ Chính về tiếp tục thực hiện Nghị quyết số 33-NQ/TW ngày 09/6/2014 của Ban Chấp hành Trung ương Đảng khóa XI về xây dựng và phát triển văn hóa, con người Việt Nam đáp ứng yêu cầu phát triển bền vững đất nước; các Nghị quyết, chương trình của Tỉnh ủy và Thành ủy, UBND thành phố về thực hiện Nghị quyết số 33-NQ/TW của Bộ Chính trị, Ủy ban nhân dân xã Kroong kính đề nghị UBND thành phố quan tâm cấp 01 bộ Chồng Chiêng cho thôn Kroong Klah, xã Kroong hoặc có ý kiến với Sở Văn hóa thể thao, du lịch và truyền thông trang bị 01 bộ Cồng Chiêng cho thôn Kroong Klah theo nguyện vọng.</w:t>
            </w:r>
          </w:p>
          <w:p w:rsidR="00B63675" w:rsidRPr="00DA7124" w:rsidRDefault="00B63675" w:rsidP="00DA7124">
            <w:pPr>
              <w:spacing w:before="120"/>
              <w:ind w:firstLine="0"/>
              <w:rPr>
                <w:rStyle w:val="Strong"/>
                <w:rFonts w:cs="Times New Roman"/>
                <w:b w:val="0"/>
                <w:i/>
                <w:color w:val="000000"/>
                <w:sz w:val="24"/>
                <w:szCs w:val="24"/>
              </w:rPr>
            </w:pPr>
            <w:r w:rsidRPr="00DA7124">
              <w:rPr>
                <w:rStyle w:val="Strong"/>
                <w:rFonts w:cs="Times New Roman"/>
                <w:b w:val="0"/>
                <w:i/>
                <w:color w:val="000000"/>
                <w:sz w:val="24"/>
                <w:szCs w:val="24"/>
              </w:rPr>
              <w:t>3.2. Về Thuyền độc mộc:</w:t>
            </w:r>
          </w:p>
          <w:p w:rsidR="00B63675" w:rsidRPr="00DA7124" w:rsidRDefault="00B63675" w:rsidP="00DA7124">
            <w:pPr>
              <w:spacing w:before="120"/>
              <w:ind w:firstLine="0"/>
              <w:rPr>
                <w:rStyle w:val="Strong"/>
                <w:rFonts w:cs="Times New Roman"/>
                <w:b w:val="0"/>
                <w:color w:val="000000"/>
                <w:sz w:val="24"/>
                <w:szCs w:val="24"/>
              </w:rPr>
            </w:pPr>
            <w:r w:rsidRPr="00DA7124">
              <w:rPr>
                <w:rStyle w:val="Strong"/>
                <w:rFonts w:cs="Times New Roman"/>
                <w:b w:val="0"/>
                <w:color w:val="000000"/>
                <w:sz w:val="24"/>
                <w:szCs w:val="24"/>
              </w:rPr>
              <w:t>Từ trước đến nay, để duy trì và phát huy truyền thống của dân tộc Rơ Ngao tại 02 thôn đồng bào dân tộc thiểu số trên địa bàn, Đảng bộ, Chính quyền xã Kroong đã lãnh đạo, chỉ đạo 02 thôn Kroong Ktu, Kroong Klah duy trì, giữ gìn Thuyền độc mộc để phục vụ nhu cầu lưu thông trên sông nước trong sản xuất và tham gia các giải đua thuyền độc mộc nhân dịp Lễ, Tết do Sở VHTT</w:t>
            </w:r>
            <w:r w:rsidR="00104DAA" w:rsidRPr="00DA7124">
              <w:rPr>
                <w:rStyle w:val="Strong"/>
                <w:rFonts w:cs="Times New Roman"/>
                <w:b w:val="0"/>
                <w:color w:val="000000"/>
                <w:sz w:val="24"/>
                <w:szCs w:val="24"/>
              </w:rPr>
              <w:t>&amp;</w:t>
            </w:r>
            <w:r w:rsidRPr="00DA7124">
              <w:rPr>
                <w:rStyle w:val="Strong"/>
                <w:rFonts w:cs="Times New Roman"/>
                <w:b w:val="0"/>
                <w:color w:val="000000"/>
                <w:sz w:val="24"/>
                <w:szCs w:val="24"/>
              </w:rPr>
              <w:t xml:space="preserve">DL và UBND thành phố tổ chức, hàng năm xã tham gia đầy đủ các hoạt động đua thuyền độc mộc và đạt kết quả cao, như năm 2022, đạt giải nhất toàn đoàn do UBND thành phố tổ chức. Tuy nhiên, hiện nay số thuyền độc mộc hiện còn trên địa bàn xã đã hư hỏng nặng, không có khả năng gia cố, sửa chữa, việc làm thuyền mới gặp nhiều khó khăn về nguyên liệu thân gỗ lớn </w:t>
            </w:r>
            <w:r w:rsidRPr="00DA7124">
              <w:rPr>
                <w:rStyle w:val="Strong"/>
                <w:rFonts w:cs="Times New Roman"/>
                <w:b w:val="0"/>
                <w:i/>
                <w:color w:val="000000"/>
                <w:sz w:val="24"/>
                <w:szCs w:val="24"/>
              </w:rPr>
              <w:t>(không có)</w:t>
            </w:r>
            <w:r w:rsidRPr="00DA7124">
              <w:rPr>
                <w:rStyle w:val="Strong"/>
                <w:rFonts w:cs="Times New Roman"/>
                <w:b w:val="0"/>
                <w:color w:val="000000"/>
                <w:sz w:val="24"/>
                <w:szCs w:val="24"/>
              </w:rPr>
              <w:t>, giá thành cao, ngân sách và nguồn lực huy động không có, nên không thể trang bị mới để tham gia các hoạt động thể thao truyền thống do Thành phố và Tỉnh tổ chức.</w:t>
            </w:r>
          </w:p>
          <w:p w:rsidR="00D2773E" w:rsidRPr="00DA7124" w:rsidRDefault="00B63675" w:rsidP="00DA7124">
            <w:pPr>
              <w:spacing w:before="120"/>
              <w:ind w:firstLine="0"/>
              <w:rPr>
                <w:rFonts w:cs="Times New Roman"/>
                <w:bCs/>
                <w:color w:val="000000"/>
                <w:sz w:val="24"/>
                <w:szCs w:val="24"/>
              </w:rPr>
            </w:pPr>
            <w:r w:rsidRPr="00DA7124">
              <w:rPr>
                <w:rStyle w:val="Strong"/>
                <w:rFonts w:cs="Times New Roman"/>
                <w:b w:val="0"/>
                <w:color w:val="000000"/>
                <w:sz w:val="24"/>
                <w:szCs w:val="24"/>
              </w:rPr>
              <w:t xml:space="preserve">Để duy trì phương tiện Thuyền độc mộc truyền thống, có đủ điều kiện tham gia các giải đua thuyền do các cấp tổ chức, UBND xã Kroong kính đề nghị UBND thành phố quan tâm hỗ trợ ngân sách </w:t>
            </w:r>
            <w:r w:rsidRPr="00DA7124">
              <w:rPr>
                <w:rStyle w:val="Strong"/>
                <w:rFonts w:cs="Times New Roman"/>
                <w:b w:val="0"/>
                <w:i/>
                <w:color w:val="000000"/>
                <w:sz w:val="24"/>
                <w:szCs w:val="24"/>
              </w:rPr>
              <w:t>(khoảng 25 triệu đồng/02 cái)</w:t>
            </w:r>
            <w:r w:rsidRPr="00DA7124">
              <w:rPr>
                <w:rStyle w:val="Strong"/>
                <w:rFonts w:cs="Times New Roman"/>
                <w:b w:val="0"/>
                <w:color w:val="000000"/>
                <w:sz w:val="24"/>
                <w:szCs w:val="24"/>
              </w:rPr>
              <w:t xml:space="preserve"> để xã trang bị Thuyền độc mộc.</w:t>
            </w:r>
          </w:p>
        </w:tc>
        <w:tc>
          <w:tcPr>
            <w:tcW w:w="1559" w:type="dxa"/>
          </w:tcPr>
          <w:p w:rsidR="00D2773E" w:rsidRPr="00DA7124" w:rsidRDefault="00D2773E" w:rsidP="003C3DF0">
            <w:pPr>
              <w:ind w:firstLine="0"/>
              <w:rPr>
                <w:rFonts w:cs="Times New Roman"/>
                <w:sz w:val="24"/>
                <w:szCs w:val="24"/>
              </w:rPr>
            </w:pPr>
          </w:p>
        </w:tc>
      </w:tr>
      <w:tr w:rsidR="00D2773E" w:rsidRPr="00DA7124" w:rsidTr="00380361">
        <w:tc>
          <w:tcPr>
            <w:tcW w:w="992" w:type="dxa"/>
          </w:tcPr>
          <w:p w:rsidR="00D2773E" w:rsidRPr="00DA7124" w:rsidRDefault="00D2773E" w:rsidP="00DE5A37">
            <w:pPr>
              <w:ind w:firstLine="0"/>
              <w:jc w:val="center"/>
              <w:rPr>
                <w:rFonts w:cs="Times New Roman"/>
                <w:sz w:val="24"/>
                <w:szCs w:val="24"/>
              </w:rPr>
            </w:pPr>
            <w:r w:rsidRPr="00DA7124">
              <w:rPr>
                <w:rFonts w:cs="Times New Roman"/>
                <w:sz w:val="24"/>
                <w:szCs w:val="24"/>
              </w:rPr>
              <w:lastRenderedPageBreak/>
              <w:t>12</w:t>
            </w:r>
          </w:p>
        </w:tc>
        <w:tc>
          <w:tcPr>
            <w:tcW w:w="1985" w:type="dxa"/>
          </w:tcPr>
          <w:p w:rsidR="00D2773E" w:rsidRPr="00DA7124" w:rsidRDefault="002E3EC4" w:rsidP="00DE5A37">
            <w:pPr>
              <w:ind w:firstLine="0"/>
              <w:rPr>
                <w:rFonts w:eastAsia="Calibri" w:cs="Times New Roman"/>
                <w:sz w:val="24"/>
                <w:szCs w:val="24"/>
              </w:rPr>
            </w:pPr>
            <w:r w:rsidRPr="00DA7124">
              <w:rPr>
                <w:rFonts w:eastAsia="Calibri" w:cs="Times New Roman"/>
                <w:sz w:val="24"/>
                <w:szCs w:val="24"/>
              </w:rPr>
              <w:t>153/BC-UBND, ngày 27/4/2023</w:t>
            </w:r>
          </w:p>
        </w:tc>
        <w:tc>
          <w:tcPr>
            <w:tcW w:w="2409" w:type="dxa"/>
          </w:tcPr>
          <w:p w:rsidR="00D2773E" w:rsidRPr="00DA7124" w:rsidRDefault="00D2773E" w:rsidP="00FF300D">
            <w:pPr>
              <w:ind w:firstLine="0"/>
              <w:rPr>
                <w:rFonts w:cs="Times New Roman"/>
                <w:sz w:val="24"/>
                <w:szCs w:val="24"/>
              </w:rPr>
            </w:pPr>
            <w:r w:rsidRPr="00DA7124">
              <w:rPr>
                <w:rFonts w:cs="Times New Roman"/>
                <w:sz w:val="24"/>
                <w:szCs w:val="24"/>
              </w:rPr>
              <w:t>Chư Hreng</w:t>
            </w:r>
          </w:p>
        </w:tc>
        <w:tc>
          <w:tcPr>
            <w:tcW w:w="7371" w:type="dxa"/>
          </w:tcPr>
          <w:p w:rsidR="002E3EC4" w:rsidRPr="00DA7124" w:rsidRDefault="002E3EC4" w:rsidP="00DA7124">
            <w:pPr>
              <w:spacing w:before="120"/>
              <w:ind w:firstLine="0"/>
              <w:rPr>
                <w:rFonts w:cs="Times New Roman"/>
                <w:b/>
                <w:sz w:val="24"/>
                <w:szCs w:val="24"/>
                <w:lang w:val="vi-VN"/>
              </w:rPr>
            </w:pPr>
            <w:r w:rsidRPr="00DA7124">
              <w:rPr>
                <w:rFonts w:cs="Times New Roman"/>
                <w:b/>
                <w:sz w:val="24"/>
                <w:szCs w:val="24"/>
                <w:lang w:val="vi-VN"/>
              </w:rPr>
              <w:t>1. Khó khăn:</w:t>
            </w:r>
          </w:p>
          <w:p w:rsidR="002E3EC4" w:rsidRPr="00DA7124" w:rsidRDefault="002E3EC4" w:rsidP="00DA7124">
            <w:pPr>
              <w:spacing w:before="120"/>
              <w:ind w:firstLine="0"/>
              <w:rPr>
                <w:rFonts w:cs="Times New Roman"/>
                <w:sz w:val="24"/>
                <w:szCs w:val="24"/>
                <w:lang w:val="vi-VN"/>
              </w:rPr>
            </w:pPr>
            <w:r w:rsidRPr="00DA7124">
              <w:rPr>
                <w:rFonts w:cs="Times New Roman"/>
                <w:sz w:val="24"/>
                <w:szCs w:val="24"/>
                <w:lang w:val="vi-VN"/>
              </w:rPr>
              <w:t xml:space="preserve">- Công tác vận động người dân chuyển đổi cây trồng từ cây hàng năm sang trồng rừng trên diện tích đất lâm nghiệp còn gặp nhiều khó khăn; </w:t>
            </w:r>
          </w:p>
          <w:p w:rsidR="002E3EC4" w:rsidRPr="00DA7124" w:rsidRDefault="002E3EC4" w:rsidP="00DA7124">
            <w:pPr>
              <w:spacing w:before="120"/>
              <w:ind w:firstLine="0"/>
              <w:rPr>
                <w:rFonts w:cs="Times New Roman"/>
                <w:sz w:val="24"/>
                <w:szCs w:val="24"/>
                <w:lang w:val="vi-VN"/>
              </w:rPr>
            </w:pPr>
            <w:r w:rsidRPr="00DA7124">
              <w:rPr>
                <w:rFonts w:cs="Times New Roman"/>
                <w:sz w:val="24"/>
                <w:szCs w:val="24"/>
                <w:lang w:val="vi-VN"/>
              </w:rPr>
              <w:lastRenderedPageBreak/>
              <w:t>- Một số hộ đăng ký tham gia trồng rừng diện tích nằm rải rác tại nhiều vị trí, địa hình đi lại phức tạp, đồi dốc cao nên khó khăn trong công tác vận chuyển, bố trí cây giống cũng như bố trí lực lượng tham gia hỗ trợ.</w:t>
            </w:r>
          </w:p>
          <w:p w:rsidR="002E3EC4" w:rsidRPr="00DA7124" w:rsidRDefault="002E3EC4" w:rsidP="00DA7124">
            <w:pPr>
              <w:spacing w:before="120"/>
              <w:ind w:firstLine="0"/>
              <w:rPr>
                <w:rFonts w:cs="Times New Roman"/>
                <w:sz w:val="24"/>
                <w:szCs w:val="24"/>
                <w:lang w:val="vi-VN"/>
              </w:rPr>
            </w:pPr>
            <w:r w:rsidRPr="00DA7124">
              <w:rPr>
                <w:rFonts w:cs="Times New Roman"/>
                <w:sz w:val="24"/>
                <w:szCs w:val="24"/>
                <w:lang w:val="vi-VN"/>
              </w:rPr>
              <w:t>- Hiện nguồn ngân sách xã hạn hẹp, các doanh nghiệp đứng chân trên địa bàn không có nên việc vận động, kêu gọi xã hội hóa trong công tác trồng rừng còn gặp nhiều khó khăn.</w:t>
            </w:r>
          </w:p>
          <w:p w:rsidR="002E3EC4" w:rsidRPr="00DA7124" w:rsidRDefault="002E3EC4" w:rsidP="00DA7124">
            <w:pPr>
              <w:spacing w:before="120"/>
              <w:ind w:firstLine="0"/>
              <w:rPr>
                <w:rFonts w:cs="Times New Roman"/>
                <w:sz w:val="24"/>
                <w:szCs w:val="24"/>
                <w:lang w:val="vi-VN"/>
              </w:rPr>
            </w:pPr>
            <w:r w:rsidRPr="00DA7124">
              <w:rPr>
                <w:rFonts w:cs="Times New Roman"/>
                <w:sz w:val="24"/>
                <w:szCs w:val="24"/>
                <w:lang w:val="vi-VN"/>
              </w:rPr>
              <w:t>- Tình hình xử lí vi phạm vận động tháo dỡ các công trình xây dựng lấn chiếm hành lang an toàn giao thông trên tuyến Tỉnh lộ 671 (thôn Đ</w:t>
            </w:r>
            <w:r w:rsidRPr="00DA7124">
              <w:rPr>
                <w:rFonts w:cs="Times New Roman"/>
                <w:sz w:val="24"/>
                <w:szCs w:val="24"/>
              </w:rPr>
              <w:t>ă</w:t>
            </w:r>
            <w:r w:rsidRPr="00DA7124">
              <w:rPr>
                <w:rFonts w:cs="Times New Roman"/>
                <w:sz w:val="24"/>
                <w:szCs w:val="24"/>
                <w:lang w:val="vi-VN"/>
              </w:rPr>
              <w:t>kPrông và Thôn KonHraKtu xã chư Hreng còn gặp nhiều khó khăn trong công tác vận động cũng như tháo dỡ (đa số các hộ là hộ ĐBDTTS, hộ nghèo, nhà đại đoàn kết) công trình vi phạm là nhà ở, thời gian vi phạm năm 2008.</w:t>
            </w:r>
          </w:p>
          <w:p w:rsidR="00D2773E" w:rsidRPr="00DA7124" w:rsidRDefault="002E3EC4" w:rsidP="00DA7124">
            <w:pPr>
              <w:spacing w:before="120"/>
              <w:ind w:firstLine="0"/>
              <w:rPr>
                <w:rFonts w:cs="Times New Roman"/>
                <w:b/>
                <w:sz w:val="24"/>
                <w:szCs w:val="24"/>
                <w:lang w:val="vi-VN"/>
              </w:rPr>
            </w:pPr>
            <w:r w:rsidRPr="00DA7124">
              <w:rPr>
                <w:rFonts w:cs="Times New Roman"/>
                <w:b/>
                <w:sz w:val="24"/>
                <w:szCs w:val="24"/>
                <w:lang w:val="vi-VN"/>
              </w:rPr>
              <w:t>2. Kiến nghị:</w:t>
            </w:r>
            <w:r w:rsidR="00E354B5" w:rsidRPr="00DA7124">
              <w:rPr>
                <w:rFonts w:cs="Times New Roman"/>
                <w:b/>
                <w:sz w:val="24"/>
                <w:szCs w:val="24"/>
              </w:rPr>
              <w:t xml:space="preserve"> </w:t>
            </w:r>
            <w:r w:rsidRPr="00DA7124">
              <w:rPr>
                <w:rFonts w:cs="Times New Roman"/>
                <w:sz w:val="24"/>
                <w:szCs w:val="24"/>
                <w:lang w:val="vi-VN"/>
              </w:rPr>
              <w:t>Nhà nước quan tâm hỗ trợ cho người dân tham gia trồng rừng về cây giống, và kinh phí vận chuyển cây giống để người dân yên tâm trồng và chăm sóc diện tích trồng rừng hàng năm.</w:t>
            </w:r>
          </w:p>
        </w:tc>
        <w:tc>
          <w:tcPr>
            <w:tcW w:w="1559" w:type="dxa"/>
          </w:tcPr>
          <w:p w:rsidR="00D2773E" w:rsidRPr="00DA7124" w:rsidRDefault="00D2773E" w:rsidP="003C3DF0">
            <w:pPr>
              <w:ind w:firstLine="0"/>
              <w:rPr>
                <w:rFonts w:cs="Times New Roman"/>
                <w:sz w:val="24"/>
                <w:szCs w:val="24"/>
              </w:rPr>
            </w:pPr>
          </w:p>
        </w:tc>
      </w:tr>
      <w:tr w:rsidR="00D2773E" w:rsidRPr="00DA7124" w:rsidTr="00380361">
        <w:tc>
          <w:tcPr>
            <w:tcW w:w="992" w:type="dxa"/>
          </w:tcPr>
          <w:p w:rsidR="00D2773E" w:rsidRPr="00DA7124" w:rsidRDefault="00D2773E" w:rsidP="00DE5A37">
            <w:pPr>
              <w:ind w:firstLine="0"/>
              <w:jc w:val="center"/>
              <w:rPr>
                <w:rFonts w:cs="Times New Roman"/>
                <w:sz w:val="24"/>
                <w:szCs w:val="24"/>
              </w:rPr>
            </w:pPr>
            <w:r w:rsidRPr="00DA7124">
              <w:rPr>
                <w:rFonts w:cs="Times New Roman"/>
                <w:sz w:val="24"/>
                <w:szCs w:val="24"/>
              </w:rPr>
              <w:lastRenderedPageBreak/>
              <w:t>13</w:t>
            </w:r>
          </w:p>
        </w:tc>
        <w:tc>
          <w:tcPr>
            <w:tcW w:w="1985" w:type="dxa"/>
          </w:tcPr>
          <w:p w:rsidR="00D2773E" w:rsidRPr="00DA7124" w:rsidRDefault="00380361" w:rsidP="00DE5A37">
            <w:pPr>
              <w:ind w:firstLine="0"/>
              <w:rPr>
                <w:rFonts w:eastAsia="Calibri" w:cs="Times New Roman"/>
                <w:sz w:val="24"/>
                <w:szCs w:val="24"/>
              </w:rPr>
            </w:pPr>
            <w:r w:rsidRPr="00DA7124">
              <w:rPr>
                <w:rFonts w:eastAsia="Calibri" w:cs="Times New Roman"/>
                <w:sz w:val="24"/>
                <w:szCs w:val="24"/>
              </w:rPr>
              <w:t>246/BC-UBND, ngày 27/4/2023</w:t>
            </w:r>
          </w:p>
        </w:tc>
        <w:tc>
          <w:tcPr>
            <w:tcW w:w="2409" w:type="dxa"/>
          </w:tcPr>
          <w:p w:rsidR="00D2773E" w:rsidRPr="00DA7124" w:rsidRDefault="00D2773E" w:rsidP="00FF300D">
            <w:pPr>
              <w:ind w:firstLine="0"/>
              <w:rPr>
                <w:rFonts w:cs="Times New Roman"/>
                <w:sz w:val="24"/>
                <w:szCs w:val="24"/>
              </w:rPr>
            </w:pPr>
            <w:r w:rsidRPr="00DA7124">
              <w:rPr>
                <w:rFonts w:cs="Times New Roman"/>
                <w:sz w:val="24"/>
                <w:szCs w:val="24"/>
              </w:rPr>
              <w:t>Đăk Blà</w:t>
            </w:r>
          </w:p>
        </w:tc>
        <w:tc>
          <w:tcPr>
            <w:tcW w:w="7371" w:type="dxa"/>
          </w:tcPr>
          <w:p w:rsidR="00380361" w:rsidRPr="00DA7124" w:rsidRDefault="00380361" w:rsidP="00DA7124">
            <w:pPr>
              <w:spacing w:before="120"/>
              <w:ind w:firstLine="0"/>
              <w:rPr>
                <w:rFonts w:cs="Times New Roman"/>
                <w:color w:val="000000"/>
                <w:sz w:val="24"/>
                <w:szCs w:val="24"/>
                <w:lang w:val="nl-NL"/>
              </w:rPr>
            </w:pPr>
            <w:r w:rsidRPr="00DA7124">
              <w:rPr>
                <w:rStyle w:val="fontstyle01"/>
                <w:rFonts w:eastAsiaTheme="minorHAnsi"/>
                <w:sz w:val="24"/>
                <w:szCs w:val="24"/>
              </w:rPr>
              <w:t xml:space="preserve">Năm 2023 UBND xã được giao thu </w:t>
            </w:r>
            <w:r w:rsidRPr="00DA7124">
              <w:rPr>
                <w:rFonts w:cs="Times New Roman"/>
                <w:color w:val="000000"/>
                <w:sz w:val="24"/>
                <w:szCs w:val="24"/>
                <w:lang w:val="nl-NL"/>
              </w:rPr>
              <w:t xml:space="preserve">38.451.000.000 đồng từ khai thác quỹ đất đối với 2 dự án: </w:t>
            </w:r>
          </w:p>
          <w:p w:rsidR="00380361" w:rsidRPr="00DA7124" w:rsidRDefault="00380361" w:rsidP="00DA7124">
            <w:pPr>
              <w:spacing w:before="120"/>
              <w:ind w:firstLine="0"/>
              <w:rPr>
                <w:rStyle w:val="fontstyle01"/>
                <w:rFonts w:eastAsiaTheme="minorHAnsi"/>
                <w:sz w:val="24"/>
                <w:szCs w:val="24"/>
                <w:lang w:val="vi-VN"/>
              </w:rPr>
            </w:pPr>
            <w:r w:rsidRPr="00DA7124">
              <w:rPr>
                <w:rStyle w:val="fontstyle01"/>
                <w:rFonts w:eastAsiaTheme="minorHAnsi"/>
                <w:b/>
                <w:sz w:val="24"/>
                <w:szCs w:val="24"/>
              </w:rPr>
              <w:t>1.</w:t>
            </w:r>
            <w:r w:rsidRPr="00DA7124">
              <w:rPr>
                <w:rStyle w:val="fontstyle01"/>
                <w:rFonts w:eastAsiaTheme="minorHAnsi"/>
                <w:sz w:val="24"/>
                <w:szCs w:val="24"/>
              </w:rPr>
              <w:t xml:space="preserve"> </w:t>
            </w:r>
            <w:r w:rsidRPr="00DA7124">
              <w:rPr>
                <w:rFonts w:cs="Times New Roman"/>
                <w:sz w:val="24"/>
                <w:szCs w:val="24"/>
                <w:lang w:val="vi-VN"/>
              </w:rPr>
              <w:t xml:space="preserve">Dự án: </w:t>
            </w:r>
            <w:r w:rsidRPr="00DA7124">
              <w:rPr>
                <w:rFonts w:cs="Times New Roman"/>
                <w:color w:val="000000"/>
                <w:sz w:val="24"/>
                <w:szCs w:val="24"/>
                <w:lang w:val="nl-NL"/>
              </w:rPr>
              <w:t xml:space="preserve">Đầu tư kết cấu hạ tầng, gắn với khai thác quỹ đất phát triển khu dân cư thôn Kon Mơ Nay Kơ Tu 1, xã Đăk Blà, thành phố Kon Tum </w:t>
            </w:r>
            <w:r w:rsidRPr="00DA7124">
              <w:rPr>
                <w:rFonts w:cs="Times New Roman"/>
                <w:i/>
                <w:color w:val="000000"/>
                <w:sz w:val="24"/>
                <w:szCs w:val="24"/>
                <w:lang w:val="nl-NL"/>
              </w:rPr>
              <w:t>(khu 1)</w:t>
            </w:r>
            <w:r w:rsidRPr="00DA7124">
              <w:rPr>
                <w:rFonts w:cs="Times New Roman"/>
                <w:color w:val="000000"/>
                <w:sz w:val="24"/>
                <w:szCs w:val="24"/>
                <w:lang w:val="nl-NL"/>
              </w:rPr>
              <w:t xml:space="preserve"> có tổng mức đầu tư dự án: 9.328 triệu đồng</w:t>
            </w:r>
            <w:r w:rsidRPr="00DA7124">
              <w:rPr>
                <w:rStyle w:val="FootnoteReference"/>
                <w:rFonts w:cs="Times New Roman"/>
                <w:color w:val="000000"/>
                <w:sz w:val="24"/>
                <w:szCs w:val="24"/>
                <w:lang w:val="nl-NL"/>
              </w:rPr>
              <w:footnoteReference w:id="1"/>
            </w:r>
          </w:p>
          <w:p w:rsidR="00380361" w:rsidRPr="00DA7124" w:rsidRDefault="00380361" w:rsidP="00DA7124">
            <w:pPr>
              <w:spacing w:before="120"/>
              <w:ind w:firstLine="0"/>
              <w:rPr>
                <w:rStyle w:val="fontstyle01"/>
                <w:rFonts w:eastAsiaTheme="minorHAnsi"/>
                <w:sz w:val="24"/>
                <w:szCs w:val="24"/>
                <w:lang w:val="vi-VN"/>
              </w:rPr>
            </w:pPr>
            <w:r w:rsidRPr="00DA7124">
              <w:rPr>
                <w:rStyle w:val="fontstyle01"/>
                <w:rFonts w:eastAsiaTheme="minorHAnsi"/>
                <w:sz w:val="24"/>
                <w:szCs w:val="24"/>
                <w:lang w:val="vi-VN"/>
              </w:rPr>
              <w:t>- Khó khăn, vướng mắc:</w:t>
            </w:r>
          </w:p>
          <w:p w:rsidR="00380361" w:rsidRPr="00DA7124" w:rsidRDefault="00380361" w:rsidP="00DA7124">
            <w:pPr>
              <w:spacing w:before="120"/>
              <w:ind w:firstLine="0"/>
              <w:rPr>
                <w:rStyle w:val="fontstyle01"/>
                <w:rFonts w:eastAsiaTheme="minorHAnsi"/>
                <w:sz w:val="24"/>
                <w:szCs w:val="24"/>
                <w:lang w:val="vi-VN"/>
              </w:rPr>
            </w:pPr>
            <w:r w:rsidRPr="00DA7124">
              <w:rPr>
                <w:rStyle w:val="fontstyle01"/>
                <w:rFonts w:eastAsiaTheme="minorHAnsi"/>
                <w:sz w:val="24"/>
                <w:szCs w:val="24"/>
                <w:lang w:val="vi-VN"/>
              </w:rPr>
              <w:t>Dự án có tổng mức đầu tư: 9.328 triệu đồng</w:t>
            </w:r>
            <w:r w:rsidR="00B87BA0" w:rsidRPr="00DA7124">
              <w:rPr>
                <w:rStyle w:val="fontstyle01"/>
                <w:rFonts w:eastAsiaTheme="minorHAnsi"/>
                <w:sz w:val="24"/>
                <w:szCs w:val="24"/>
              </w:rPr>
              <w:t>,</w:t>
            </w:r>
            <w:r w:rsidRPr="00DA7124">
              <w:rPr>
                <w:rStyle w:val="fontstyle01"/>
                <w:rFonts w:eastAsiaTheme="minorHAnsi"/>
                <w:sz w:val="24"/>
                <w:szCs w:val="24"/>
                <w:lang w:val="vi-VN"/>
              </w:rPr>
              <w:t xml:space="preserve"> nhưng đến thời điểm hiệ</w:t>
            </w:r>
            <w:r w:rsidR="00B87BA0" w:rsidRPr="00DA7124">
              <w:rPr>
                <w:rStyle w:val="fontstyle01"/>
                <w:rFonts w:eastAsiaTheme="minorHAnsi"/>
                <w:sz w:val="24"/>
                <w:szCs w:val="24"/>
                <w:lang w:val="vi-VN"/>
              </w:rPr>
              <w:t>n nay</w:t>
            </w:r>
            <w:r w:rsidR="00B87BA0" w:rsidRPr="00DA7124">
              <w:rPr>
                <w:rStyle w:val="fontstyle01"/>
                <w:rFonts w:eastAsiaTheme="minorHAnsi"/>
                <w:sz w:val="24"/>
                <w:szCs w:val="24"/>
              </w:rPr>
              <w:t xml:space="preserve"> </w:t>
            </w:r>
            <w:r w:rsidRPr="00DA7124">
              <w:rPr>
                <w:rStyle w:val="fontstyle01"/>
                <w:rFonts w:eastAsiaTheme="minorHAnsi"/>
                <w:sz w:val="24"/>
                <w:szCs w:val="24"/>
                <w:lang w:val="vi-VN"/>
              </w:rPr>
              <w:t>dự án mới được bố trí 1.000 triệu đồng, chiếm 10,7% so với tổng mức đầu tư nên chưa đảm quy định về kế hoạch vốn để tổ chức lựa chọn nhà thầu thi công xây dựng dự án.</w:t>
            </w:r>
          </w:p>
          <w:p w:rsidR="00380361" w:rsidRPr="00DA7124" w:rsidRDefault="00380361" w:rsidP="00DA7124">
            <w:pPr>
              <w:spacing w:before="120"/>
              <w:ind w:firstLine="0"/>
              <w:rPr>
                <w:rStyle w:val="fontstyle01"/>
                <w:rFonts w:eastAsiaTheme="minorHAnsi"/>
                <w:sz w:val="24"/>
                <w:szCs w:val="24"/>
                <w:lang w:val="vi-VN"/>
              </w:rPr>
            </w:pPr>
            <w:r w:rsidRPr="00DA7124">
              <w:rPr>
                <w:rStyle w:val="fontstyle01"/>
                <w:rFonts w:eastAsiaTheme="minorHAnsi"/>
                <w:b/>
                <w:sz w:val="24"/>
                <w:szCs w:val="24"/>
              </w:rPr>
              <w:t>2.</w:t>
            </w:r>
            <w:r w:rsidRPr="00DA7124">
              <w:rPr>
                <w:rStyle w:val="fontstyle01"/>
                <w:rFonts w:eastAsiaTheme="minorHAnsi"/>
                <w:sz w:val="24"/>
                <w:szCs w:val="24"/>
                <w:lang w:val="vi-VN"/>
              </w:rPr>
              <w:t xml:space="preserve"> Dự án: Đầu tư kết cấu hạ tầng, gắn với khai thác quỹ đất phát triển khu dân cư thôn Kon Gur, xã Đăk Blà, thành phố</w:t>
            </w:r>
            <w:r w:rsidR="00B87BA0" w:rsidRPr="00DA7124">
              <w:rPr>
                <w:rStyle w:val="fontstyle01"/>
                <w:rFonts w:eastAsiaTheme="minorHAnsi"/>
                <w:sz w:val="24"/>
                <w:szCs w:val="24"/>
                <w:lang w:val="vi-VN"/>
              </w:rPr>
              <w:t xml:space="preserve"> Kon Tum có </w:t>
            </w:r>
            <w:r w:rsidR="00B87BA0" w:rsidRPr="00DA7124">
              <w:rPr>
                <w:rStyle w:val="fontstyle01"/>
                <w:rFonts w:eastAsiaTheme="minorHAnsi"/>
                <w:sz w:val="24"/>
                <w:szCs w:val="24"/>
              </w:rPr>
              <w:t>t</w:t>
            </w:r>
            <w:r w:rsidRPr="00DA7124">
              <w:rPr>
                <w:rStyle w:val="fontstyle01"/>
                <w:rFonts w:eastAsiaTheme="minorHAnsi"/>
                <w:sz w:val="24"/>
                <w:szCs w:val="24"/>
                <w:lang w:val="vi-VN"/>
              </w:rPr>
              <w:t xml:space="preserve">ổng mức đầu </w:t>
            </w:r>
            <w:r w:rsidRPr="00DA7124">
              <w:rPr>
                <w:rStyle w:val="fontstyle01"/>
                <w:rFonts w:eastAsiaTheme="minorHAnsi"/>
                <w:sz w:val="24"/>
                <w:szCs w:val="24"/>
                <w:lang w:val="vi-VN"/>
              </w:rPr>
              <w:lastRenderedPageBreak/>
              <w:t>tư dự án: 2.320 triệu đồng</w:t>
            </w:r>
            <w:r w:rsidRPr="00DA7124">
              <w:rPr>
                <w:rStyle w:val="FootnoteReference"/>
                <w:rFonts w:cs="Times New Roman"/>
                <w:color w:val="000000"/>
                <w:sz w:val="24"/>
                <w:szCs w:val="24"/>
              </w:rPr>
              <w:footnoteReference w:id="2"/>
            </w:r>
          </w:p>
          <w:p w:rsidR="00380361" w:rsidRPr="00DA7124" w:rsidRDefault="00380361" w:rsidP="00DA7124">
            <w:pPr>
              <w:spacing w:before="120"/>
              <w:ind w:firstLine="0"/>
              <w:rPr>
                <w:rStyle w:val="fontstyle01"/>
                <w:rFonts w:eastAsiaTheme="minorHAnsi"/>
                <w:sz w:val="24"/>
                <w:szCs w:val="24"/>
                <w:lang w:val="vi-VN"/>
              </w:rPr>
            </w:pPr>
            <w:r w:rsidRPr="00DA7124">
              <w:rPr>
                <w:rStyle w:val="fontstyle01"/>
                <w:rFonts w:eastAsiaTheme="minorHAnsi"/>
                <w:sz w:val="24"/>
                <w:szCs w:val="24"/>
                <w:lang w:val="vi-VN"/>
              </w:rPr>
              <w:t>- Khó khăn, vướng mắc:</w:t>
            </w:r>
          </w:p>
          <w:p w:rsidR="00D2773E" w:rsidRPr="00DA7124" w:rsidRDefault="00380361" w:rsidP="00DA7124">
            <w:pPr>
              <w:spacing w:before="120"/>
              <w:ind w:firstLine="0"/>
              <w:rPr>
                <w:rFonts w:cs="Times New Roman"/>
                <w:color w:val="000000"/>
                <w:sz w:val="24"/>
                <w:szCs w:val="24"/>
              </w:rPr>
            </w:pPr>
            <w:r w:rsidRPr="00DA7124">
              <w:rPr>
                <w:rStyle w:val="fontstyle01"/>
                <w:rFonts w:eastAsiaTheme="minorHAnsi"/>
                <w:sz w:val="24"/>
                <w:szCs w:val="24"/>
                <w:lang w:val="vi-VN"/>
              </w:rPr>
              <w:t>Dự án có tổng mức đầu tư: 2.320 triệu đồ</w:t>
            </w:r>
            <w:r w:rsidR="00B87BA0" w:rsidRPr="00DA7124">
              <w:rPr>
                <w:rStyle w:val="fontstyle01"/>
                <w:rFonts w:eastAsiaTheme="minorHAnsi"/>
                <w:sz w:val="24"/>
                <w:szCs w:val="24"/>
                <w:lang w:val="vi-VN"/>
              </w:rPr>
              <w:t>ng</w:t>
            </w:r>
            <w:r w:rsidR="00B87BA0" w:rsidRPr="00DA7124">
              <w:rPr>
                <w:rStyle w:val="fontstyle01"/>
                <w:rFonts w:eastAsiaTheme="minorHAnsi"/>
                <w:sz w:val="24"/>
                <w:szCs w:val="24"/>
              </w:rPr>
              <w:t xml:space="preserve">, </w:t>
            </w:r>
            <w:r w:rsidRPr="00DA7124">
              <w:rPr>
                <w:rStyle w:val="fontstyle01"/>
                <w:rFonts w:eastAsiaTheme="minorHAnsi"/>
                <w:sz w:val="24"/>
                <w:szCs w:val="24"/>
                <w:lang w:val="vi-VN"/>
              </w:rPr>
              <w:t>đến thời điểm hiện nay, dự án mới được bố trí 500 triệu đồng, chiếm 21,5% so với tổng mức đầu tư nên chưa đảm quy định về kế hoạch vốn để tổ chức lựa chọn nhà thầu thi công xây dựng dự án.</w:t>
            </w:r>
          </w:p>
        </w:tc>
        <w:tc>
          <w:tcPr>
            <w:tcW w:w="1559" w:type="dxa"/>
          </w:tcPr>
          <w:p w:rsidR="00D2773E" w:rsidRPr="00DA7124" w:rsidRDefault="00D2773E" w:rsidP="003C3DF0">
            <w:pPr>
              <w:ind w:firstLine="0"/>
              <w:rPr>
                <w:rFonts w:cs="Times New Roman"/>
                <w:sz w:val="24"/>
                <w:szCs w:val="24"/>
              </w:rPr>
            </w:pPr>
          </w:p>
        </w:tc>
      </w:tr>
      <w:tr w:rsidR="00D2773E" w:rsidRPr="00DA7124" w:rsidTr="00380361">
        <w:tc>
          <w:tcPr>
            <w:tcW w:w="992" w:type="dxa"/>
          </w:tcPr>
          <w:p w:rsidR="00D2773E" w:rsidRPr="00DA7124" w:rsidRDefault="00D2773E" w:rsidP="00DE5A37">
            <w:pPr>
              <w:ind w:firstLine="0"/>
              <w:jc w:val="center"/>
              <w:rPr>
                <w:rFonts w:cs="Times New Roman"/>
                <w:sz w:val="24"/>
                <w:szCs w:val="24"/>
              </w:rPr>
            </w:pPr>
            <w:r w:rsidRPr="00DA7124">
              <w:rPr>
                <w:rFonts w:cs="Times New Roman"/>
                <w:sz w:val="24"/>
                <w:szCs w:val="24"/>
              </w:rPr>
              <w:lastRenderedPageBreak/>
              <w:t>14</w:t>
            </w:r>
          </w:p>
        </w:tc>
        <w:tc>
          <w:tcPr>
            <w:tcW w:w="1985" w:type="dxa"/>
          </w:tcPr>
          <w:p w:rsidR="00D2773E" w:rsidRPr="00DA7124" w:rsidRDefault="00EE69B4" w:rsidP="00DE5A37">
            <w:pPr>
              <w:ind w:firstLine="0"/>
              <w:rPr>
                <w:rFonts w:eastAsia="Calibri" w:cs="Times New Roman"/>
                <w:sz w:val="24"/>
                <w:szCs w:val="24"/>
              </w:rPr>
            </w:pPr>
            <w:r w:rsidRPr="00DA7124">
              <w:rPr>
                <w:rFonts w:eastAsia="Calibri" w:cs="Times New Roman"/>
                <w:sz w:val="24"/>
                <w:szCs w:val="24"/>
              </w:rPr>
              <w:t>224/BC-UBND, ngày 27/4/2023</w:t>
            </w:r>
          </w:p>
        </w:tc>
        <w:tc>
          <w:tcPr>
            <w:tcW w:w="2409" w:type="dxa"/>
          </w:tcPr>
          <w:p w:rsidR="00D2773E" w:rsidRPr="00DA7124" w:rsidRDefault="00D2773E" w:rsidP="00FF300D">
            <w:pPr>
              <w:ind w:firstLine="0"/>
              <w:rPr>
                <w:rFonts w:cs="Times New Roman"/>
                <w:sz w:val="24"/>
                <w:szCs w:val="24"/>
              </w:rPr>
            </w:pPr>
            <w:r w:rsidRPr="00DA7124">
              <w:rPr>
                <w:rFonts w:cs="Times New Roman"/>
                <w:sz w:val="24"/>
                <w:szCs w:val="24"/>
              </w:rPr>
              <w:t>Đăk Năng</w:t>
            </w:r>
          </w:p>
        </w:tc>
        <w:tc>
          <w:tcPr>
            <w:tcW w:w="7371" w:type="dxa"/>
          </w:tcPr>
          <w:p w:rsidR="00D2773E" w:rsidRPr="00DA7124" w:rsidRDefault="00EE69B4" w:rsidP="00DA7124">
            <w:pPr>
              <w:spacing w:before="120"/>
              <w:ind w:firstLine="0"/>
              <w:jc w:val="center"/>
              <w:rPr>
                <w:rFonts w:cs="Times New Roman"/>
                <w:sz w:val="24"/>
                <w:szCs w:val="24"/>
              </w:rPr>
            </w:pPr>
            <w:r w:rsidRPr="00DA7124">
              <w:rPr>
                <w:rFonts w:cs="Times New Roman"/>
                <w:sz w:val="24"/>
                <w:szCs w:val="24"/>
              </w:rPr>
              <w:t>Không</w:t>
            </w:r>
          </w:p>
        </w:tc>
        <w:tc>
          <w:tcPr>
            <w:tcW w:w="1559" w:type="dxa"/>
          </w:tcPr>
          <w:p w:rsidR="00D2773E" w:rsidRPr="00DA7124" w:rsidRDefault="00D2773E" w:rsidP="003C3DF0">
            <w:pPr>
              <w:ind w:firstLine="0"/>
              <w:rPr>
                <w:rFonts w:cs="Times New Roman"/>
                <w:sz w:val="24"/>
                <w:szCs w:val="24"/>
              </w:rPr>
            </w:pPr>
          </w:p>
        </w:tc>
      </w:tr>
      <w:tr w:rsidR="00D2773E" w:rsidRPr="00DA7124" w:rsidTr="00380361">
        <w:tc>
          <w:tcPr>
            <w:tcW w:w="992" w:type="dxa"/>
          </w:tcPr>
          <w:p w:rsidR="00D2773E" w:rsidRPr="00DA7124" w:rsidRDefault="00D2773E" w:rsidP="00DE5A37">
            <w:pPr>
              <w:ind w:firstLine="0"/>
              <w:jc w:val="center"/>
              <w:rPr>
                <w:rFonts w:cs="Times New Roman"/>
                <w:sz w:val="24"/>
                <w:szCs w:val="24"/>
              </w:rPr>
            </w:pPr>
            <w:r w:rsidRPr="00DA7124">
              <w:rPr>
                <w:rFonts w:cs="Times New Roman"/>
                <w:sz w:val="24"/>
                <w:szCs w:val="24"/>
              </w:rPr>
              <w:t>15</w:t>
            </w:r>
          </w:p>
        </w:tc>
        <w:tc>
          <w:tcPr>
            <w:tcW w:w="1985" w:type="dxa"/>
          </w:tcPr>
          <w:p w:rsidR="00D2773E" w:rsidRPr="00DA7124" w:rsidRDefault="00561F95" w:rsidP="00DE5A37">
            <w:pPr>
              <w:ind w:firstLine="0"/>
              <w:rPr>
                <w:rFonts w:eastAsia="Calibri" w:cs="Times New Roman"/>
                <w:sz w:val="24"/>
                <w:szCs w:val="24"/>
              </w:rPr>
            </w:pPr>
            <w:r w:rsidRPr="00DA7124">
              <w:rPr>
                <w:rFonts w:eastAsia="Calibri" w:cs="Times New Roman"/>
                <w:sz w:val="24"/>
                <w:szCs w:val="24"/>
              </w:rPr>
              <w:t>137/BC-UBND, ngày 27/4/2023</w:t>
            </w:r>
          </w:p>
        </w:tc>
        <w:tc>
          <w:tcPr>
            <w:tcW w:w="2409" w:type="dxa"/>
          </w:tcPr>
          <w:p w:rsidR="00D2773E" w:rsidRPr="00DA7124" w:rsidRDefault="00D2773E" w:rsidP="00FF300D">
            <w:pPr>
              <w:ind w:firstLine="0"/>
              <w:rPr>
                <w:rFonts w:cs="Times New Roman"/>
                <w:sz w:val="24"/>
                <w:szCs w:val="24"/>
              </w:rPr>
            </w:pPr>
            <w:r w:rsidRPr="00DA7124">
              <w:rPr>
                <w:rFonts w:cs="Times New Roman"/>
                <w:sz w:val="24"/>
                <w:szCs w:val="24"/>
              </w:rPr>
              <w:t>Đăk Rơ Wa</w:t>
            </w:r>
          </w:p>
        </w:tc>
        <w:tc>
          <w:tcPr>
            <w:tcW w:w="7371" w:type="dxa"/>
          </w:tcPr>
          <w:p w:rsidR="00D2773E" w:rsidRPr="00DA7124" w:rsidRDefault="00561F95" w:rsidP="00DA7124">
            <w:pPr>
              <w:spacing w:before="120"/>
              <w:ind w:firstLine="0"/>
              <w:jc w:val="center"/>
              <w:rPr>
                <w:rFonts w:cs="Times New Roman"/>
                <w:sz w:val="24"/>
                <w:szCs w:val="24"/>
              </w:rPr>
            </w:pPr>
            <w:r w:rsidRPr="00DA7124">
              <w:rPr>
                <w:rFonts w:cs="Times New Roman"/>
                <w:sz w:val="24"/>
                <w:szCs w:val="24"/>
              </w:rPr>
              <w:t>Không</w:t>
            </w:r>
          </w:p>
        </w:tc>
        <w:tc>
          <w:tcPr>
            <w:tcW w:w="1559" w:type="dxa"/>
          </w:tcPr>
          <w:p w:rsidR="00D2773E" w:rsidRPr="00DA7124" w:rsidRDefault="00D2773E" w:rsidP="003C3DF0">
            <w:pPr>
              <w:ind w:firstLine="0"/>
              <w:rPr>
                <w:rFonts w:cs="Times New Roman"/>
                <w:sz w:val="24"/>
                <w:szCs w:val="24"/>
              </w:rPr>
            </w:pPr>
          </w:p>
        </w:tc>
      </w:tr>
      <w:tr w:rsidR="00D2773E" w:rsidRPr="00DA7124" w:rsidTr="00380361">
        <w:tc>
          <w:tcPr>
            <w:tcW w:w="992" w:type="dxa"/>
          </w:tcPr>
          <w:p w:rsidR="00D2773E" w:rsidRPr="00DA7124" w:rsidRDefault="00D2773E" w:rsidP="00DE5A37">
            <w:pPr>
              <w:ind w:firstLine="0"/>
              <w:jc w:val="center"/>
              <w:rPr>
                <w:rFonts w:cs="Times New Roman"/>
                <w:sz w:val="24"/>
                <w:szCs w:val="24"/>
              </w:rPr>
            </w:pPr>
            <w:r w:rsidRPr="00DA7124">
              <w:rPr>
                <w:rFonts w:cs="Times New Roman"/>
                <w:sz w:val="24"/>
                <w:szCs w:val="24"/>
              </w:rPr>
              <w:t>16</w:t>
            </w:r>
          </w:p>
        </w:tc>
        <w:tc>
          <w:tcPr>
            <w:tcW w:w="1985" w:type="dxa"/>
          </w:tcPr>
          <w:p w:rsidR="00D2773E" w:rsidRPr="00DA7124" w:rsidRDefault="004A1251" w:rsidP="00DE5A37">
            <w:pPr>
              <w:ind w:firstLine="0"/>
              <w:rPr>
                <w:rFonts w:eastAsia="Calibri" w:cs="Times New Roman"/>
                <w:sz w:val="24"/>
                <w:szCs w:val="24"/>
              </w:rPr>
            </w:pPr>
            <w:r w:rsidRPr="00DA7124">
              <w:rPr>
                <w:rFonts w:eastAsia="Calibri" w:cs="Times New Roman"/>
                <w:sz w:val="24"/>
                <w:szCs w:val="24"/>
              </w:rPr>
              <w:t>235/BC-UBND, ngày 27/4/2023</w:t>
            </w:r>
          </w:p>
        </w:tc>
        <w:tc>
          <w:tcPr>
            <w:tcW w:w="2409" w:type="dxa"/>
          </w:tcPr>
          <w:p w:rsidR="00D2773E" w:rsidRPr="00DA7124" w:rsidRDefault="00D2773E" w:rsidP="00FF300D">
            <w:pPr>
              <w:ind w:firstLine="0"/>
              <w:rPr>
                <w:rFonts w:cs="Times New Roman"/>
                <w:sz w:val="24"/>
                <w:szCs w:val="24"/>
              </w:rPr>
            </w:pPr>
            <w:r w:rsidRPr="00DA7124">
              <w:rPr>
                <w:rFonts w:cs="Times New Roman"/>
                <w:sz w:val="24"/>
                <w:szCs w:val="24"/>
              </w:rPr>
              <w:t>Ngok Bay</w:t>
            </w:r>
          </w:p>
        </w:tc>
        <w:tc>
          <w:tcPr>
            <w:tcW w:w="7371" w:type="dxa"/>
          </w:tcPr>
          <w:p w:rsidR="00D2773E" w:rsidRPr="00DA7124" w:rsidRDefault="004A1251" w:rsidP="00DA7124">
            <w:pPr>
              <w:spacing w:before="120"/>
              <w:ind w:firstLine="0"/>
              <w:jc w:val="center"/>
              <w:rPr>
                <w:rFonts w:cs="Times New Roman"/>
                <w:sz w:val="24"/>
                <w:szCs w:val="24"/>
              </w:rPr>
            </w:pPr>
            <w:r w:rsidRPr="00DA7124">
              <w:rPr>
                <w:rFonts w:cs="Times New Roman"/>
                <w:sz w:val="24"/>
                <w:szCs w:val="24"/>
              </w:rPr>
              <w:t>Không</w:t>
            </w:r>
          </w:p>
        </w:tc>
        <w:tc>
          <w:tcPr>
            <w:tcW w:w="1559" w:type="dxa"/>
          </w:tcPr>
          <w:p w:rsidR="00D2773E" w:rsidRPr="00DA7124" w:rsidRDefault="00D2773E" w:rsidP="003C3DF0">
            <w:pPr>
              <w:ind w:firstLine="0"/>
              <w:rPr>
                <w:rFonts w:cs="Times New Roman"/>
                <w:sz w:val="24"/>
                <w:szCs w:val="24"/>
              </w:rPr>
            </w:pPr>
          </w:p>
        </w:tc>
      </w:tr>
      <w:tr w:rsidR="00D2773E" w:rsidRPr="00DA7124" w:rsidTr="00380361">
        <w:tc>
          <w:tcPr>
            <w:tcW w:w="992" w:type="dxa"/>
          </w:tcPr>
          <w:p w:rsidR="00D2773E" w:rsidRPr="00DA7124" w:rsidRDefault="00D2773E" w:rsidP="00DE5A37">
            <w:pPr>
              <w:ind w:firstLine="0"/>
              <w:jc w:val="center"/>
              <w:rPr>
                <w:rFonts w:cs="Times New Roman"/>
                <w:color w:val="FF0000"/>
                <w:sz w:val="24"/>
                <w:szCs w:val="24"/>
              </w:rPr>
            </w:pPr>
            <w:r w:rsidRPr="00DA7124">
              <w:rPr>
                <w:rFonts w:cs="Times New Roman"/>
                <w:color w:val="FF0000"/>
                <w:sz w:val="24"/>
                <w:szCs w:val="24"/>
              </w:rPr>
              <w:t>17</w:t>
            </w:r>
          </w:p>
        </w:tc>
        <w:tc>
          <w:tcPr>
            <w:tcW w:w="1985" w:type="dxa"/>
          </w:tcPr>
          <w:p w:rsidR="00D2773E" w:rsidRPr="00DA7124" w:rsidRDefault="00D2773E" w:rsidP="00DE5A37">
            <w:pPr>
              <w:ind w:firstLine="0"/>
              <w:rPr>
                <w:rFonts w:eastAsia="Calibri" w:cs="Times New Roman"/>
                <w:color w:val="FF0000"/>
                <w:sz w:val="24"/>
                <w:szCs w:val="24"/>
              </w:rPr>
            </w:pPr>
          </w:p>
        </w:tc>
        <w:tc>
          <w:tcPr>
            <w:tcW w:w="2409" w:type="dxa"/>
          </w:tcPr>
          <w:p w:rsidR="00D2773E" w:rsidRPr="00DA7124" w:rsidRDefault="00D2773E" w:rsidP="00FF300D">
            <w:pPr>
              <w:ind w:firstLine="0"/>
              <w:rPr>
                <w:rFonts w:cs="Times New Roman"/>
                <w:color w:val="FF0000"/>
                <w:sz w:val="24"/>
                <w:szCs w:val="24"/>
              </w:rPr>
            </w:pPr>
            <w:r w:rsidRPr="00DA7124">
              <w:rPr>
                <w:rFonts w:cs="Times New Roman"/>
                <w:color w:val="FF0000"/>
                <w:sz w:val="24"/>
                <w:szCs w:val="24"/>
              </w:rPr>
              <w:t>Vinh Quang</w:t>
            </w:r>
          </w:p>
        </w:tc>
        <w:tc>
          <w:tcPr>
            <w:tcW w:w="7371" w:type="dxa"/>
          </w:tcPr>
          <w:p w:rsidR="00D2773E" w:rsidRPr="00DA7124" w:rsidRDefault="00D7149D" w:rsidP="00DA7124">
            <w:pPr>
              <w:spacing w:before="120"/>
              <w:ind w:firstLine="0"/>
              <w:jc w:val="center"/>
              <w:rPr>
                <w:rFonts w:cs="Times New Roman"/>
                <w:color w:val="FF0000"/>
                <w:sz w:val="24"/>
                <w:szCs w:val="24"/>
              </w:rPr>
            </w:pPr>
            <w:r w:rsidRPr="00DA7124">
              <w:rPr>
                <w:rFonts w:cs="Times New Roman"/>
                <w:color w:val="FF0000"/>
                <w:sz w:val="24"/>
                <w:szCs w:val="24"/>
              </w:rPr>
              <w:t>Chưa có Báo cáo</w:t>
            </w:r>
          </w:p>
        </w:tc>
        <w:tc>
          <w:tcPr>
            <w:tcW w:w="1559" w:type="dxa"/>
          </w:tcPr>
          <w:p w:rsidR="00D2773E" w:rsidRPr="00DA7124" w:rsidRDefault="00D2773E" w:rsidP="003C3DF0">
            <w:pPr>
              <w:ind w:firstLine="0"/>
              <w:rPr>
                <w:rFonts w:cs="Times New Roman"/>
                <w:sz w:val="24"/>
                <w:szCs w:val="24"/>
              </w:rPr>
            </w:pPr>
          </w:p>
        </w:tc>
      </w:tr>
      <w:tr w:rsidR="00D2773E" w:rsidRPr="00DA7124" w:rsidTr="00380361">
        <w:tc>
          <w:tcPr>
            <w:tcW w:w="992" w:type="dxa"/>
          </w:tcPr>
          <w:p w:rsidR="00D2773E" w:rsidRPr="00DA7124" w:rsidRDefault="00D2773E" w:rsidP="00DE5A37">
            <w:pPr>
              <w:ind w:firstLine="0"/>
              <w:jc w:val="center"/>
              <w:rPr>
                <w:rFonts w:cs="Times New Roman"/>
                <w:sz w:val="24"/>
                <w:szCs w:val="24"/>
              </w:rPr>
            </w:pPr>
            <w:r w:rsidRPr="00DA7124">
              <w:rPr>
                <w:rFonts w:cs="Times New Roman"/>
                <w:sz w:val="24"/>
                <w:szCs w:val="24"/>
              </w:rPr>
              <w:t>18</w:t>
            </w:r>
          </w:p>
        </w:tc>
        <w:tc>
          <w:tcPr>
            <w:tcW w:w="1985" w:type="dxa"/>
          </w:tcPr>
          <w:p w:rsidR="00D2773E" w:rsidRPr="00DA7124" w:rsidRDefault="00E52CC6" w:rsidP="00DE5A37">
            <w:pPr>
              <w:ind w:firstLine="0"/>
              <w:rPr>
                <w:rFonts w:eastAsia="Calibri" w:cs="Times New Roman"/>
                <w:sz w:val="24"/>
                <w:szCs w:val="24"/>
              </w:rPr>
            </w:pPr>
            <w:r w:rsidRPr="00DA7124">
              <w:rPr>
                <w:rFonts w:eastAsia="Calibri" w:cs="Times New Roman"/>
                <w:sz w:val="24"/>
                <w:szCs w:val="24"/>
              </w:rPr>
              <w:t>223/BC-UBND, ngày 27/4/2023</w:t>
            </w:r>
          </w:p>
        </w:tc>
        <w:tc>
          <w:tcPr>
            <w:tcW w:w="2409" w:type="dxa"/>
          </w:tcPr>
          <w:p w:rsidR="00D2773E" w:rsidRPr="00DA7124" w:rsidRDefault="00D2773E" w:rsidP="00FF300D">
            <w:pPr>
              <w:ind w:firstLine="0"/>
              <w:rPr>
                <w:rFonts w:cs="Times New Roman"/>
                <w:sz w:val="24"/>
                <w:szCs w:val="24"/>
              </w:rPr>
            </w:pPr>
            <w:r w:rsidRPr="00DA7124">
              <w:rPr>
                <w:rFonts w:cs="Times New Roman"/>
                <w:sz w:val="24"/>
                <w:szCs w:val="24"/>
              </w:rPr>
              <w:t>Hòa Bình</w:t>
            </w:r>
          </w:p>
        </w:tc>
        <w:tc>
          <w:tcPr>
            <w:tcW w:w="7371" w:type="dxa"/>
          </w:tcPr>
          <w:p w:rsidR="00D711F8" w:rsidRPr="00DA7124" w:rsidRDefault="00D711F8" w:rsidP="00DA7124">
            <w:pPr>
              <w:spacing w:before="120"/>
              <w:ind w:firstLine="0"/>
              <w:rPr>
                <w:rFonts w:cs="Times New Roman"/>
                <w:b/>
                <w:sz w:val="24"/>
                <w:szCs w:val="24"/>
              </w:rPr>
            </w:pPr>
            <w:r w:rsidRPr="00DA7124">
              <w:rPr>
                <w:rFonts w:cs="Times New Roman"/>
                <w:b/>
                <w:sz w:val="24"/>
                <w:szCs w:val="24"/>
              </w:rPr>
              <w:t>* Khó khăn:</w:t>
            </w:r>
          </w:p>
          <w:p w:rsidR="00D711F8" w:rsidRPr="00DA7124" w:rsidRDefault="00D711F8" w:rsidP="00DA7124">
            <w:pPr>
              <w:spacing w:before="120"/>
              <w:ind w:firstLine="0"/>
              <w:rPr>
                <w:rFonts w:cs="Times New Roman"/>
                <w:sz w:val="24"/>
                <w:szCs w:val="24"/>
              </w:rPr>
            </w:pPr>
            <w:r w:rsidRPr="00DA7124">
              <w:rPr>
                <w:rFonts w:cs="Times New Roman"/>
                <w:b/>
                <w:sz w:val="24"/>
                <w:szCs w:val="24"/>
              </w:rPr>
              <w:t>1.</w:t>
            </w:r>
            <w:r w:rsidRPr="00DA7124">
              <w:rPr>
                <w:rFonts w:cs="Times New Roman"/>
                <w:sz w:val="24"/>
                <w:szCs w:val="24"/>
              </w:rPr>
              <w:t xml:space="preserve">  Trong công tác giải phóng mặt bằng các dự án trên địa bàn xã như Dự án Đường trục chính tránh Tây đoạn qua thành phố Kon Tum;Dự án Chỉnh trang đô thị, tạo quỹ đất để thực hiện quy hoạch Khu công nghiệp Sao Mai; Dự án xây dựng doanh trại các đơn vị Sư đoàn 10:</w:t>
            </w:r>
          </w:p>
          <w:p w:rsidR="00D711F8" w:rsidRPr="00DA7124" w:rsidRDefault="00D711F8" w:rsidP="00DA7124">
            <w:pPr>
              <w:spacing w:before="120"/>
              <w:ind w:firstLine="0"/>
              <w:rPr>
                <w:rFonts w:cs="Times New Roman"/>
                <w:sz w:val="24"/>
                <w:szCs w:val="24"/>
              </w:rPr>
            </w:pPr>
            <w:r w:rsidRPr="00DA7124">
              <w:rPr>
                <w:rFonts w:cs="Times New Roman"/>
                <w:sz w:val="24"/>
                <w:szCs w:val="24"/>
              </w:rPr>
              <w:t>- 1 số hộ có nộp GCN nhưng phần diện tích thu hồi nằm ngoài GCN.</w:t>
            </w:r>
          </w:p>
          <w:p w:rsidR="00D711F8" w:rsidRPr="00DA7124" w:rsidRDefault="00D711F8" w:rsidP="00DA7124">
            <w:pPr>
              <w:spacing w:before="120"/>
              <w:ind w:firstLine="0"/>
              <w:rPr>
                <w:rFonts w:cs="Times New Roman"/>
                <w:sz w:val="24"/>
                <w:szCs w:val="24"/>
              </w:rPr>
            </w:pPr>
            <w:r w:rsidRPr="00DA7124">
              <w:rPr>
                <w:rFonts w:cs="Times New Roman"/>
                <w:sz w:val="24"/>
                <w:szCs w:val="24"/>
              </w:rPr>
              <w:t>- Các hộ có đất nhưng đã sang nhượng,</w:t>
            </w:r>
            <w:r w:rsidR="00741622" w:rsidRPr="00DA7124">
              <w:rPr>
                <w:rFonts w:cs="Times New Roman"/>
                <w:sz w:val="24"/>
                <w:szCs w:val="24"/>
              </w:rPr>
              <w:t xml:space="preserve"> </w:t>
            </w:r>
            <w:r w:rsidRPr="00DA7124">
              <w:rPr>
                <w:rFonts w:cs="Times New Roman"/>
                <w:sz w:val="24"/>
                <w:szCs w:val="24"/>
              </w:rPr>
              <w:t>tặng cho bằng miệng hoặc giấy viết tay cho các cá nhân, hộ gia đình không sinh sống trên địa bàn.</w:t>
            </w:r>
          </w:p>
          <w:p w:rsidR="00D711F8" w:rsidRPr="00DA7124" w:rsidRDefault="00D711F8" w:rsidP="00DA7124">
            <w:pPr>
              <w:spacing w:before="120"/>
              <w:ind w:firstLine="0"/>
              <w:rPr>
                <w:rFonts w:cs="Times New Roman"/>
                <w:sz w:val="24"/>
                <w:szCs w:val="24"/>
              </w:rPr>
            </w:pPr>
            <w:r w:rsidRPr="00DA7124">
              <w:rPr>
                <w:rFonts w:cs="Times New Roman"/>
                <w:sz w:val="24"/>
                <w:szCs w:val="24"/>
              </w:rPr>
              <w:t>- Đối với phần diện tích thu hồi thuộc Nông trường cao su Kon Tum: các hộ nhận khoán kiến nghị bồi thường tiền đất.</w:t>
            </w:r>
          </w:p>
          <w:p w:rsidR="00D711F8" w:rsidRPr="00DA7124" w:rsidRDefault="00D711F8" w:rsidP="00DA7124">
            <w:pPr>
              <w:spacing w:before="120"/>
              <w:ind w:firstLine="0"/>
              <w:rPr>
                <w:rFonts w:cs="Times New Roman"/>
                <w:sz w:val="24"/>
                <w:szCs w:val="24"/>
              </w:rPr>
            </w:pPr>
            <w:r w:rsidRPr="00DA7124">
              <w:rPr>
                <w:rFonts w:cs="Times New Roman"/>
                <w:sz w:val="24"/>
                <w:szCs w:val="24"/>
              </w:rPr>
              <w:t>- Hiện tại UBND xã Hòa Bình đang triển khai xác nhận tổng diện tích đất đang quản lý sử dụng. Tuy nhiên, công tác triển khai khó khăn do các hộ canh tác không có GCN QSD đất, canh tác trong ranh đất Lâm nghiệp.</w:t>
            </w:r>
          </w:p>
          <w:p w:rsidR="00D711F8" w:rsidRPr="00DA7124" w:rsidRDefault="00D711F8" w:rsidP="00DA7124">
            <w:pPr>
              <w:spacing w:before="120"/>
              <w:ind w:firstLine="0"/>
              <w:rPr>
                <w:rFonts w:cs="Times New Roman"/>
                <w:sz w:val="24"/>
                <w:szCs w:val="24"/>
              </w:rPr>
            </w:pPr>
            <w:r w:rsidRPr="00DA7124">
              <w:rPr>
                <w:rFonts w:cs="Times New Roman"/>
                <w:sz w:val="24"/>
                <w:szCs w:val="24"/>
              </w:rPr>
              <w:t xml:space="preserve">- Hiện nay các hộ có đất lấn chiếm quốc phòng xây dựng nhà ở trên đất đề </w:t>
            </w:r>
            <w:r w:rsidRPr="00DA7124">
              <w:rPr>
                <w:rFonts w:cs="Times New Roman"/>
                <w:sz w:val="24"/>
                <w:szCs w:val="24"/>
              </w:rPr>
              <w:lastRenderedPageBreak/>
              <w:t>nghị cấp đất tái định cư (các hộ không đủ điều kiện cấp đất tái định cư).</w:t>
            </w:r>
          </w:p>
          <w:p w:rsidR="00D711F8" w:rsidRPr="00DA7124" w:rsidRDefault="00D711F8" w:rsidP="00DA7124">
            <w:pPr>
              <w:spacing w:before="120"/>
              <w:ind w:firstLine="0"/>
              <w:rPr>
                <w:rFonts w:cs="Times New Roman"/>
                <w:sz w:val="24"/>
                <w:szCs w:val="24"/>
              </w:rPr>
            </w:pPr>
            <w:r w:rsidRPr="00DA7124">
              <w:rPr>
                <w:rFonts w:cs="Times New Roman"/>
                <w:sz w:val="24"/>
                <w:szCs w:val="24"/>
              </w:rPr>
              <w:t>- Đối với vị trí 84 ha/90 hộ chưa công khai phương do thực hiện theo Văn bản số: 966/BQLKKT-CTY ngày 11/12/2020 chưa có kinh phí bồi thường (Trung tâm phát triển quỹ đất có Văn bản số 670/TTPTQĐ-TH ngày 16/8/2022 với nội dung đề nghị chủ đầu tư rà soát, lập thủ tục điều chỉnh cơ cấu nguồn kinh phí của dự án trình cấp có thẩm quyền thẩm định, phê duyệt đảm bảo nguồn vốn để thực hiện công tác giải phóng mặt bằng).</w:t>
            </w:r>
          </w:p>
          <w:p w:rsidR="00D711F8" w:rsidRPr="00DA7124" w:rsidRDefault="00D711F8" w:rsidP="00DA7124">
            <w:pPr>
              <w:spacing w:before="120"/>
              <w:ind w:firstLine="0"/>
              <w:rPr>
                <w:rFonts w:cs="Times New Roman"/>
                <w:sz w:val="24"/>
                <w:szCs w:val="24"/>
              </w:rPr>
            </w:pPr>
            <w:r w:rsidRPr="00DA7124">
              <w:rPr>
                <w:rFonts w:cs="Times New Roman"/>
                <w:sz w:val="24"/>
                <w:szCs w:val="24"/>
              </w:rPr>
              <w:t>- Hiện nay, các hộ nhận khoán không đồng ý phương án hỗ trợ vì không được bồi thường tiền đất.</w:t>
            </w:r>
          </w:p>
          <w:p w:rsidR="00D711F8" w:rsidRPr="00DA7124" w:rsidRDefault="00D711F8" w:rsidP="00DA7124">
            <w:pPr>
              <w:spacing w:before="120"/>
              <w:ind w:firstLine="0"/>
              <w:rPr>
                <w:rFonts w:cs="Times New Roman"/>
                <w:sz w:val="24"/>
                <w:szCs w:val="24"/>
              </w:rPr>
            </w:pPr>
            <w:r w:rsidRPr="00DA7124">
              <w:rPr>
                <w:rFonts w:cs="Times New Roman"/>
                <w:sz w:val="24"/>
                <w:szCs w:val="24"/>
              </w:rPr>
              <w:t>- Trong quá trình xác minh nguồn gốc đất cho các hộ canh tác ngoài vị trí đất cấp Giấy chứng nhận cho Công ty cao su Kon Tum, các hộ dân canh tác lâu năm như ông Đỗ Tâm, Hồ Minh – trú thôn 4, xã Hòa Bình cho biết: đất tại khu vực này do hộ gia đình, cá nhân khai hoang, phục hóa. Tuy nhiên, vị trí đất các hộ hầu hết nằm trong đất Lâm nghiệp đã được phê duyệt năm 2014(Quyết định số 1307/2014/QĐ-UBND, ngày 22/12/2014 của UBND tỉnh Kon Tum về việc phê duyệt điều chỉnh kết quả kiểm kê rừng tỉnh Kon Tum năm 2014).</w:t>
            </w:r>
          </w:p>
          <w:p w:rsidR="00D711F8" w:rsidRPr="00931B4B" w:rsidRDefault="00D711F8" w:rsidP="00DA7124">
            <w:pPr>
              <w:spacing w:before="120"/>
              <w:ind w:firstLine="0"/>
              <w:rPr>
                <w:rFonts w:cs="Times New Roman"/>
                <w:spacing w:val="-2"/>
                <w:sz w:val="24"/>
                <w:szCs w:val="24"/>
              </w:rPr>
            </w:pPr>
            <w:r w:rsidRPr="00931B4B">
              <w:rPr>
                <w:rFonts w:cs="Times New Roman"/>
                <w:spacing w:val="-2"/>
                <w:sz w:val="24"/>
                <w:szCs w:val="24"/>
              </w:rPr>
              <w:t>- Trong quá trình lập phiếu ý kiến khu dân cư về nguồn gốc đất, các hộ có đất bị thu hồi phần lớn không có Giấy chứng nhận quyền sử dụng đất hiện tại các hộ khai hoang, phục hóa hầu hết đã tặng cho, thừa kế lại cho con cháu hoặc chuyển nhượng sang tay qua cho nhiều cá nhân, hộ gia đình khác nên khó khăn trong việc xác định thông tin lập phiếu ý kiến khu dân cư.</w:t>
            </w:r>
          </w:p>
          <w:p w:rsidR="00D711F8" w:rsidRPr="00DA7124" w:rsidRDefault="00D711F8" w:rsidP="00DA7124">
            <w:pPr>
              <w:spacing w:before="120"/>
              <w:ind w:firstLine="0"/>
              <w:rPr>
                <w:rFonts w:cs="Times New Roman"/>
                <w:sz w:val="24"/>
                <w:szCs w:val="24"/>
              </w:rPr>
            </w:pPr>
            <w:r w:rsidRPr="00DA7124">
              <w:rPr>
                <w:rFonts w:cs="Times New Roman"/>
                <w:b/>
                <w:sz w:val="24"/>
                <w:szCs w:val="24"/>
              </w:rPr>
              <w:t>2.</w:t>
            </w:r>
            <w:r w:rsidRPr="00DA7124">
              <w:rPr>
                <w:rFonts w:cs="Times New Roman"/>
                <w:sz w:val="24"/>
                <w:szCs w:val="24"/>
              </w:rPr>
              <w:t xml:space="preserve"> Ngày 26/4/2023 UBND xã đã phối hợp làm việc với Công ty Cao trong công tác tái canh cây cây su trên địa bàn xã qua cuộc họp hiện nay người dân không đồng ý việc tái canh cây cao su.</w:t>
            </w:r>
          </w:p>
          <w:p w:rsidR="00D711F8" w:rsidRPr="00DA7124" w:rsidRDefault="00D711F8" w:rsidP="00DA7124">
            <w:pPr>
              <w:spacing w:before="120"/>
              <w:ind w:firstLine="0"/>
              <w:rPr>
                <w:rFonts w:cs="Times New Roman"/>
                <w:sz w:val="24"/>
                <w:szCs w:val="24"/>
              </w:rPr>
            </w:pPr>
            <w:r w:rsidRPr="00DA7124">
              <w:rPr>
                <w:rFonts w:cs="Times New Roman"/>
                <w:b/>
                <w:sz w:val="24"/>
                <w:szCs w:val="24"/>
              </w:rPr>
              <w:t>3.</w:t>
            </w:r>
            <w:r w:rsidR="00741622" w:rsidRPr="00DA7124">
              <w:rPr>
                <w:rFonts w:cs="Times New Roman"/>
                <w:sz w:val="24"/>
                <w:szCs w:val="24"/>
              </w:rPr>
              <w:t xml:space="preserve"> </w:t>
            </w:r>
            <w:r w:rsidRPr="00DA7124">
              <w:rPr>
                <w:rFonts w:cs="Times New Roman"/>
                <w:sz w:val="24"/>
                <w:szCs w:val="24"/>
              </w:rPr>
              <w:t>Hiện nay nguồn ngân sách xã hạn hẹp, các doanh nghiệp đứng chân trên địa bàn ít nên việc vận động, kêu gọi xã hội hóa trong công tác trồng rừng còn gặp nhiều khó khăn.</w:t>
            </w:r>
          </w:p>
          <w:p w:rsidR="00D711F8" w:rsidRPr="00DA7124" w:rsidRDefault="00D711F8" w:rsidP="00DA7124">
            <w:pPr>
              <w:spacing w:before="120"/>
              <w:ind w:firstLine="0"/>
              <w:rPr>
                <w:rFonts w:cs="Times New Roman"/>
                <w:b/>
                <w:sz w:val="24"/>
                <w:szCs w:val="24"/>
              </w:rPr>
            </w:pPr>
            <w:r w:rsidRPr="00DA7124">
              <w:rPr>
                <w:rFonts w:cs="Times New Roman"/>
                <w:b/>
                <w:sz w:val="24"/>
                <w:szCs w:val="24"/>
              </w:rPr>
              <w:t>* Kiến nghị, đề xuất:</w:t>
            </w:r>
          </w:p>
          <w:p w:rsidR="00D711F8" w:rsidRPr="00DA7124" w:rsidRDefault="00DA7124" w:rsidP="00DA7124">
            <w:pPr>
              <w:spacing w:before="120"/>
              <w:ind w:firstLine="0"/>
              <w:rPr>
                <w:rFonts w:cs="Times New Roman"/>
                <w:sz w:val="24"/>
                <w:szCs w:val="24"/>
              </w:rPr>
            </w:pPr>
            <w:r w:rsidRPr="00DA7124">
              <w:rPr>
                <w:rFonts w:cs="Times New Roman"/>
                <w:b/>
                <w:sz w:val="24"/>
                <w:szCs w:val="24"/>
              </w:rPr>
              <w:lastRenderedPageBreak/>
              <w:t>1.</w:t>
            </w:r>
            <w:r>
              <w:rPr>
                <w:rFonts w:cs="Times New Roman"/>
                <w:sz w:val="24"/>
                <w:szCs w:val="24"/>
              </w:rPr>
              <w:t xml:space="preserve"> </w:t>
            </w:r>
            <w:r w:rsidR="00D711F8" w:rsidRPr="00DA7124">
              <w:rPr>
                <w:rFonts w:cs="Times New Roman"/>
                <w:sz w:val="24"/>
                <w:szCs w:val="24"/>
              </w:rPr>
              <w:t>Đối với công tác giải phóng mặt bằng đề nghị UBND thành phố chỉ đạo Phòng tài nguyên môi trườ</w:t>
            </w:r>
            <w:r w:rsidR="00741622" w:rsidRPr="00DA7124">
              <w:rPr>
                <w:rFonts w:cs="Times New Roman"/>
                <w:sz w:val="24"/>
                <w:szCs w:val="24"/>
              </w:rPr>
              <w:t>ng, Trung tâm P</w:t>
            </w:r>
            <w:r w:rsidR="00D711F8" w:rsidRPr="00DA7124">
              <w:rPr>
                <w:rFonts w:cs="Times New Roman"/>
                <w:sz w:val="24"/>
                <w:szCs w:val="24"/>
              </w:rPr>
              <w:t>hát triể</w:t>
            </w:r>
            <w:r w:rsidR="00741622" w:rsidRPr="00DA7124">
              <w:rPr>
                <w:rFonts w:cs="Times New Roman"/>
                <w:sz w:val="24"/>
                <w:szCs w:val="24"/>
              </w:rPr>
              <w:t>n q</w:t>
            </w:r>
            <w:r w:rsidR="00D711F8" w:rsidRPr="00DA7124">
              <w:rPr>
                <w:rFonts w:cs="Times New Roman"/>
                <w:sz w:val="24"/>
                <w:szCs w:val="24"/>
              </w:rPr>
              <w:t>ũy đất, Hạt kiểm lâm thành phố phối hợp với UBND xã xác minh nguồn gốc đất và kéo giãn thời gian để xác minh nguồn gốc đất.</w:t>
            </w:r>
          </w:p>
          <w:p w:rsidR="00D711F8" w:rsidRPr="00DA7124" w:rsidRDefault="00DA7124" w:rsidP="00DA7124">
            <w:pPr>
              <w:spacing w:before="120"/>
              <w:ind w:firstLine="0"/>
              <w:rPr>
                <w:rFonts w:cs="Times New Roman"/>
                <w:sz w:val="24"/>
                <w:szCs w:val="24"/>
              </w:rPr>
            </w:pPr>
            <w:r w:rsidRPr="00DA7124">
              <w:rPr>
                <w:rFonts w:cs="Times New Roman"/>
                <w:b/>
                <w:sz w:val="24"/>
                <w:szCs w:val="24"/>
              </w:rPr>
              <w:t>2.</w:t>
            </w:r>
            <w:r>
              <w:rPr>
                <w:rFonts w:cs="Times New Roman"/>
                <w:sz w:val="24"/>
                <w:szCs w:val="24"/>
              </w:rPr>
              <w:t xml:space="preserve"> </w:t>
            </w:r>
            <w:r w:rsidR="00D711F8" w:rsidRPr="00DA7124">
              <w:rPr>
                <w:rFonts w:cs="Times New Roman"/>
                <w:sz w:val="24"/>
                <w:szCs w:val="24"/>
              </w:rPr>
              <w:t>Đối với việc tái canh cây cao su đề nghị UBND thành phố tiếp tục chỉ đạo các phòng, ban thành phố phối hợp với UBND xã tuyên truyền vận động người dân đồng ý việc tái canh cây cao su.</w:t>
            </w:r>
          </w:p>
          <w:p w:rsidR="00D2773E" w:rsidRPr="00DA7124" w:rsidRDefault="00DA7124" w:rsidP="00DA7124">
            <w:pPr>
              <w:spacing w:before="120"/>
              <w:ind w:firstLine="0"/>
              <w:rPr>
                <w:rFonts w:cs="Times New Roman"/>
                <w:sz w:val="24"/>
                <w:szCs w:val="24"/>
              </w:rPr>
            </w:pPr>
            <w:r w:rsidRPr="00DA7124">
              <w:rPr>
                <w:rFonts w:cs="Times New Roman"/>
                <w:b/>
                <w:sz w:val="24"/>
                <w:szCs w:val="24"/>
              </w:rPr>
              <w:t>3.</w:t>
            </w:r>
            <w:r>
              <w:rPr>
                <w:rFonts w:cs="Times New Roman"/>
                <w:sz w:val="24"/>
                <w:szCs w:val="24"/>
              </w:rPr>
              <w:t xml:space="preserve"> </w:t>
            </w:r>
            <w:r w:rsidR="00D711F8" w:rsidRPr="00DA7124">
              <w:rPr>
                <w:rFonts w:cs="Times New Roman"/>
                <w:sz w:val="24"/>
                <w:szCs w:val="24"/>
              </w:rPr>
              <w:t>Đối với kinh phí trồng rừng đề nghị UBND thành phố hỗ trợ kinh phí để mua cây giống để phục vụ cho công tác trồng rừng năm 2023.</w:t>
            </w:r>
          </w:p>
        </w:tc>
        <w:tc>
          <w:tcPr>
            <w:tcW w:w="1559" w:type="dxa"/>
          </w:tcPr>
          <w:p w:rsidR="00D2773E" w:rsidRPr="00DA7124" w:rsidRDefault="00D2773E" w:rsidP="003C3DF0">
            <w:pPr>
              <w:ind w:firstLine="0"/>
              <w:rPr>
                <w:rFonts w:cs="Times New Roman"/>
                <w:sz w:val="24"/>
                <w:szCs w:val="24"/>
              </w:rPr>
            </w:pPr>
          </w:p>
        </w:tc>
      </w:tr>
      <w:tr w:rsidR="00D2773E" w:rsidRPr="00DA7124" w:rsidTr="00380361">
        <w:tc>
          <w:tcPr>
            <w:tcW w:w="992" w:type="dxa"/>
          </w:tcPr>
          <w:p w:rsidR="00D2773E" w:rsidRPr="00DA7124" w:rsidRDefault="00D2773E" w:rsidP="00DE5A37">
            <w:pPr>
              <w:ind w:firstLine="0"/>
              <w:jc w:val="center"/>
              <w:rPr>
                <w:rFonts w:cs="Times New Roman"/>
                <w:sz w:val="24"/>
                <w:szCs w:val="24"/>
              </w:rPr>
            </w:pPr>
            <w:r w:rsidRPr="00DA7124">
              <w:rPr>
                <w:rFonts w:cs="Times New Roman"/>
                <w:sz w:val="24"/>
                <w:szCs w:val="24"/>
              </w:rPr>
              <w:lastRenderedPageBreak/>
              <w:t>19</w:t>
            </w:r>
          </w:p>
        </w:tc>
        <w:tc>
          <w:tcPr>
            <w:tcW w:w="1985" w:type="dxa"/>
          </w:tcPr>
          <w:p w:rsidR="00D2773E" w:rsidRPr="00DA7124" w:rsidRDefault="000052A3" w:rsidP="00DE5A37">
            <w:pPr>
              <w:ind w:firstLine="0"/>
              <w:rPr>
                <w:rFonts w:eastAsia="Calibri" w:cs="Times New Roman"/>
                <w:sz w:val="24"/>
                <w:szCs w:val="24"/>
              </w:rPr>
            </w:pPr>
            <w:r w:rsidRPr="00DA7124">
              <w:rPr>
                <w:rFonts w:eastAsia="Calibri" w:cs="Times New Roman"/>
                <w:sz w:val="24"/>
                <w:szCs w:val="24"/>
              </w:rPr>
              <w:t>145/BC-UBND, ngày 27/4/2023</w:t>
            </w:r>
          </w:p>
        </w:tc>
        <w:tc>
          <w:tcPr>
            <w:tcW w:w="2409" w:type="dxa"/>
          </w:tcPr>
          <w:p w:rsidR="00D2773E" w:rsidRPr="00DA7124" w:rsidRDefault="00D2773E" w:rsidP="00FF300D">
            <w:pPr>
              <w:ind w:firstLine="0"/>
              <w:rPr>
                <w:rFonts w:cs="Times New Roman"/>
                <w:sz w:val="24"/>
                <w:szCs w:val="24"/>
              </w:rPr>
            </w:pPr>
            <w:r w:rsidRPr="00DA7124">
              <w:rPr>
                <w:rFonts w:cs="Times New Roman"/>
                <w:sz w:val="24"/>
                <w:szCs w:val="24"/>
              </w:rPr>
              <w:t>Ia Chim</w:t>
            </w:r>
          </w:p>
        </w:tc>
        <w:tc>
          <w:tcPr>
            <w:tcW w:w="7371" w:type="dxa"/>
          </w:tcPr>
          <w:p w:rsidR="00D2773E" w:rsidRPr="00DA7124" w:rsidRDefault="000052A3" w:rsidP="00DA7124">
            <w:pPr>
              <w:spacing w:before="120"/>
              <w:ind w:firstLine="0"/>
              <w:jc w:val="center"/>
              <w:rPr>
                <w:rFonts w:cs="Times New Roman"/>
                <w:sz w:val="24"/>
                <w:szCs w:val="24"/>
              </w:rPr>
            </w:pPr>
            <w:r w:rsidRPr="00DA7124">
              <w:rPr>
                <w:rFonts w:cs="Times New Roman"/>
                <w:sz w:val="24"/>
                <w:szCs w:val="24"/>
              </w:rPr>
              <w:t>Không</w:t>
            </w:r>
          </w:p>
        </w:tc>
        <w:tc>
          <w:tcPr>
            <w:tcW w:w="1559" w:type="dxa"/>
          </w:tcPr>
          <w:p w:rsidR="00D2773E" w:rsidRPr="00DA7124" w:rsidRDefault="00D2773E" w:rsidP="003C3DF0">
            <w:pPr>
              <w:ind w:firstLine="0"/>
              <w:rPr>
                <w:rFonts w:cs="Times New Roman"/>
                <w:sz w:val="24"/>
                <w:szCs w:val="24"/>
              </w:rPr>
            </w:pPr>
          </w:p>
        </w:tc>
      </w:tr>
      <w:tr w:rsidR="00D2773E" w:rsidRPr="00DA7124" w:rsidTr="00380361">
        <w:tc>
          <w:tcPr>
            <w:tcW w:w="992" w:type="dxa"/>
          </w:tcPr>
          <w:p w:rsidR="00D2773E" w:rsidRPr="00DA7124" w:rsidRDefault="00D2773E" w:rsidP="00DE5A37">
            <w:pPr>
              <w:ind w:firstLine="0"/>
              <w:jc w:val="center"/>
              <w:rPr>
                <w:rFonts w:cs="Times New Roman"/>
                <w:sz w:val="24"/>
                <w:szCs w:val="24"/>
              </w:rPr>
            </w:pPr>
            <w:r w:rsidRPr="00DA7124">
              <w:rPr>
                <w:rFonts w:cs="Times New Roman"/>
                <w:sz w:val="24"/>
                <w:szCs w:val="24"/>
              </w:rPr>
              <w:t>20</w:t>
            </w:r>
          </w:p>
        </w:tc>
        <w:tc>
          <w:tcPr>
            <w:tcW w:w="1985" w:type="dxa"/>
          </w:tcPr>
          <w:p w:rsidR="00D2773E" w:rsidRPr="00DA7124" w:rsidRDefault="007732E0" w:rsidP="00DE5A37">
            <w:pPr>
              <w:ind w:firstLine="0"/>
              <w:rPr>
                <w:rFonts w:eastAsia="Calibri" w:cs="Times New Roman"/>
                <w:sz w:val="24"/>
                <w:szCs w:val="24"/>
              </w:rPr>
            </w:pPr>
            <w:r w:rsidRPr="00DA7124">
              <w:rPr>
                <w:rFonts w:eastAsia="Calibri" w:cs="Times New Roman"/>
                <w:sz w:val="24"/>
                <w:szCs w:val="24"/>
              </w:rPr>
              <w:t>174/BC-UBND, ngày 27/4/2023</w:t>
            </w:r>
          </w:p>
        </w:tc>
        <w:tc>
          <w:tcPr>
            <w:tcW w:w="2409" w:type="dxa"/>
          </w:tcPr>
          <w:p w:rsidR="00D2773E" w:rsidRPr="00DA7124" w:rsidRDefault="00D2773E" w:rsidP="00FF300D">
            <w:pPr>
              <w:ind w:firstLine="0"/>
              <w:rPr>
                <w:rFonts w:cs="Times New Roman"/>
                <w:sz w:val="24"/>
                <w:szCs w:val="24"/>
              </w:rPr>
            </w:pPr>
            <w:r w:rsidRPr="00DA7124">
              <w:rPr>
                <w:rFonts w:cs="Times New Roman"/>
                <w:sz w:val="24"/>
                <w:szCs w:val="24"/>
              </w:rPr>
              <w:t>Đoàn Kết</w:t>
            </w:r>
          </w:p>
        </w:tc>
        <w:tc>
          <w:tcPr>
            <w:tcW w:w="7371" w:type="dxa"/>
          </w:tcPr>
          <w:p w:rsidR="00D2773E" w:rsidRPr="00DA7124" w:rsidRDefault="007732E0" w:rsidP="00DA7124">
            <w:pPr>
              <w:spacing w:before="120"/>
              <w:ind w:firstLine="0"/>
              <w:jc w:val="center"/>
              <w:rPr>
                <w:rFonts w:cs="Times New Roman"/>
                <w:sz w:val="24"/>
                <w:szCs w:val="24"/>
              </w:rPr>
            </w:pPr>
            <w:r w:rsidRPr="00DA7124">
              <w:rPr>
                <w:rFonts w:cs="Times New Roman"/>
                <w:sz w:val="24"/>
                <w:szCs w:val="24"/>
              </w:rPr>
              <w:t>Không</w:t>
            </w:r>
          </w:p>
        </w:tc>
        <w:tc>
          <w:tcPr>
            <w:tcW w:w="1559" w:type="dxa"/>
          </w:tcPr>
          <w:p w:rsidR="00D2773E" w:rsidRPr="00DA7124" w:rsidRDefault="00D2773E" w:rsidP="003C3DF0">
            <w:pPr>
              <w:ind w:firstLine="0"/>
              <w:rPr>
                <w:rFonts w:cs="Times New Roman"/>
                <w:sz w:val="24"/>
                <w:szCs w:val="24"/>
              </w:rPr>
            </w:pPr>
          </w:p>
        </w:tc>
      </w:tr>
      <w:tr w:rsidR="00D2773E" w:rsidRPr="00DA7124" w:rsidTr="00380361">
        <w:tc>
          <w:tcPr>
            <w:tcW w:w="992" w:type="dxa"/>
          </w:tcPr>
          <w:p w:rsidR="00D2773E" w:rsidRPr="00DA7124" w:rsidRDefault="00D2773E" w:rsidP="00DE5A37">
            <w:pPr>
              <w:ind w:firstLine="0"/>
              <w:jc w:val="center"/>
              <w:rPr>
                <w:rFonts w:cs="Times New Roman"/>
                <w:sz w:val="24"/>
                <w:szCs w:val="24"/>
              </w:rPr>
            </w:pPr>
            <w:r w:rsidRPr="00DA7124">
              <w:rPr>
                <w:rFonts w:cs="Times New Roman"/>
                <w:sz w:val="24"/>
                <w:szCs w:val="24"/>
              </w:rPr>
              <w:t>21</w:t>
            </w:r>
          </w:p>
        </w:tc>
        <w:tc>
          <w:tcPr>
            <w:tcW w:w="1985" w:type="dxa"/>
          </w:tcPr>
          <w:p w:rsidR="00D2773E" w:rsidRPr="00DA7124" w:rsidRDefault="00E9210E" w:rsidP="00DE5A37">
            <w:pPr>
              <w:ind w:firstLine="0"/>
              <w:rPr>
                <w:rFonts w:eastAsia="Calibri" w:cs="Times New Roman"/>
                <w:sz w:val="24"/>
                <w:szCs w:val="24"/>
              </w:rPr>
            </w:pPr>
            <w:r w:rsidRPr="00DA7124">
              <w:rPr>
                <w:rFonts w:eastAsia="Calibri" w:cs="Times New Roman"/>
                <w:sz w:val="24"/>
                <w:szCs w:val="24"/>
              </w:rPr>
              <w:t>255/BC-UBND, ngày 27/4/2023</w:t>
            </w:r>
          </w:p>
        </w:tc>
        <w:tc>
          <w:tcPr>
            <w:tcW w:w="2409" w:type="dxa"/>
          </w:tcPr>
          <w:p w:rsidR="00D2773E" w:rsidRPr="00DA7124" w:rsidRDefault="00114969" w:rsidP="00FF300D">
            <w:pPr>
              <w:ind w:firstLine="0"/>
              <w:rPr>
                <w:rFonts w:cs="Times New Roman"/>
                <w:sz w:val="24"/>
                <w:szCs w:val="24"/>
              </w:rPr>
            </w:pPr>
            <w:r w:rsidRPr="00DA7124">
              <w:rPr>
                <w:rFonts w:cs="Times New Roman"/>
                <w:sz w:val="24"/>
                <w:szCs w:val="24"/>
              </w:rPr>
              <w:t>Đăk Cấm</w:t>
            </w:r>
          </w:p>
        </w:tc>
        <w:tc>
          <w:tcPr>
            <w:tcW w:w="7371" w:type="dxa"/>
          </w:tcPr>
          <w:p w:rsidR="00E52CC6" w:rsidRPr="00DA7124" w:rsidRDefault="00E52CC6" w:rsidP="00DA7124">
            <w:pPr>
              <w:spacing w:before="120"/>
              <w:ind w:firstLine="0"/>
              <w:rPr>
                <w:rFonts w:cs="Times New Roman"/>
                <w:b/>
                <w:sz w:val="24"/>
                <w:szCs w:val="24"/>
              </w:rPr>
            </w:pPr>
            <w:r w:rsidRPr="00DA7124">
              <w:rPr>
                <w:rFonts w:cs="Times New Roman"/>
                <w:b/>
                <w:sz w:val="24"/>
                <w:szCs w:val="24"/>
              </w:rPr>
              <w:t>* Khó khăn</w:t>
            </w:r>
          </w:p>
          <w:p w:rsidR="00E9210E" w:rsidRPr="00DA7124" w:rsidRDefault="00E9210E" w:rsidP="00DA7124">
            <w:pPr>
              <w:spacing w:before="120"/>
              <w:ind w:firstLine="0"/>
              <w:rPr>
                <w:rFonts w:eastAsia="Calibri" w:cs="Times New Roman"/>
                <w:sz w:val="24"/>
                <w:szCs w:val="24"/>
              </w:rPr>
            </w:pPr>
            <w:r w:rsidRPr="00DA7124">
              <w:rPr>
                <w:rFonts w:eastAsia="Calibri" w:cs="Times New Roman"/>
                <w:b/>
                <w:sz w:val="24"/>
                <w:szCs w:val="24"/>
              </w:rPr>
              <w:t>1.</w:t>
            </w:r>
            <w:r w:rsidRPr="00DA7124">
              <w:rPr>
                <w:rFonts w:eastAsia="Calibri" w:cs="Times New Roman"/>
                <w:sz w:val="24"/>
                <w:szCs w:val="24"/>
              </w:rPr>
              <w:t xml:space="preserve"> Về lĩnh vực cấp giấy chứng nhận quyền sử dụng đất cho Nhân dân trên địa bàn xã:</w:t>
            </w:r>
          </w:p>
          <w:p w:rsidR="00E9210E" w:rsidRPr="00DA7124" w:rsidRDefault="00E9210E" w:rsidP="00DA7124">
            <w:pPr>
              <w:spacing w:before="120"/>
              <w:ind w:firstLine="0"/>
              <w:rPr>
                <w:rFonts w:eastAsia="Calibri" w:cs="Times New Roman"/>
                <w:sz w:val="24"/>
                <w:szCs w:val="24"/>
              </w:rPr>
            </w:pPr>
            <w:r w:rsidRPr="00DA7124">
              <w:rPr>
                <w:rFonts w:eastAsia="Calibri" w:cs="Times New Roman"/>
                <w:sz w:val="24"/>
                <w:szCs w:val="24"/>
              </w:rPr>
              <w:t>- UBND xã</w:t>
            </w:r>
            <w:r w:rsidRPr="00DA7124">
              <w:rPr>
                <w:rFonts w:eastAsia="Calibri" w:cs="Times New Roman"/>
                <w:sz w:val="24"/>
                <w:szCs w:val="24"/>
                <w:lang w:val="vi-VN"/>
              </w:rPr>
              <w:t xml:space="preserve"> tiếp nhận hồ sơ cấp giấy chứng nhận QSD đất lần đầu từ CNVP ĐKĐĐ thành phố, </w:t>
            </w:r>
            <w:r w:rsidRPr="00DA7124">
              <w:rPr>
                <w:rFonts w:eastAsia="Calibri" w:cs="Times New Roman"/>
                <w:sz w:val="24"/>
                <w:szCs w:val="24"/>
              </w:rPr>
              <w:t>h</w:t>
            </w:r>
            <w:r w:rsidRPr="00DA7124">
              <w:rPr>
                <w:rFonts w:eastAsia="Calibri" w:cs="Times New Roman"/>
                <w:sz w:val="24"/>
                <w:szCs w:val="24"/>
                <w:lang w:val="vi-VN"/>
              </w:rPr>
              <w:t>ồ sơ tiếp nhận đa số chưa kê khai đầy đủ các thông tin thửa đất, nguồn gốc đất ghi chưa r</w:t>
            </w:r>
            <w:r w:rsidRPr="00DA7124">
              <w:rPr>
                <w:rFonts w:eastAsia="Calibri" w:cs="Times New Roman"/>
                <w:sz w:val="24"/>
                <w:szCs w:val="24"/>
              </w:rPr>
              <w:t>õ ràng và các giấy tờ có liên quan kèm theo hồ sơ. Hồ s</w:t>
            </w:r>
            <w:r w:rsidRPr="00DA7124">
              <w:rPr>
                <w:rFonts w:eastAsia="Calibri" w:cs="Times New Roman"/>
                <w:sz w:val="24"/>
                <w:szCs w:val="24"/>
                <w:lang w:val="vi-VN"/>
              </w:rPr>
              <w:t>ơ có nguồn gốc đất ông bà, cha mẹ đ</w:t>
            </w:r>
            <w:r w:rsidRPr="00DA7124">
              <w:rPr>
                <w:rFonts w:eastAsia="Calibri" w:cs="Times New Roman"/>
                <w:sz w:val="24"/>
                <w:szCs w:val="24"/>
              </w:rPr>
              <w:t>ã chết để lại không có giấy tờ đất, ranh giới thửa đất của hộ gia đình, cá nhân và đất lâm trường Kon Tum ranh giới thực tế chưa bàn giao rõ ràng …</w:t>
            </w:r>
          </w:p>
          <w:p w:rsidR="00E9210E" w:rsidRPr="00DA7124" w:rsidRDefault="00E9210E" w:rsidP="00DA7124">
            <w:pPr>
              <w:spacing w:before="120"/>
              <w:ind w:firstLine="0"/>
              <w:rPr>
                <w:rFonts w:eastAsia="Calibri" w:cs="Times New Roman"/>
                <w:color w:val="000000"/>
                <w:sz w:val="24"/>
                <w:szCs w:val="24"/>
              </w:rPr>
            </w:pPr>
            <w:r w:rsidRPr="00DA7124">
              <w:rPr>
                <w:rFonts w:eastAsia="Calibri" w:cs="Times New Roman"/>
                <w:color w:val="000000"/>
                <w:sz w:val="24"/>
                <w:szCs w:val="24"/>
                <w:highlight w:val="white"/>
              </w:rPr>
              <w:t>- Ranh giới sử dụng đất của các hộ chưa được cắm mốc. Bản đồ đo đạc địa chính nghiệm thu đưa vào sử dụng năm 2009 một số thửa đất đo đạc chưa chính xác. Chủ sử dụng đất không có ở địa phương và một số hộ gia đình không đăng ký kê khai đo đạc. Các hộ sử dụng đất liền kề không ở tại địa phương nên công tác xác minh gặp nhiều khó khăn dẫn đến chậm trễ trong công tác đo đạc, xác minh nguồn gốc, ranh giới đất.</w:t>
            </w:r>
            <w:r w:rsidRPr="00DA7124">
              <w:rPr>
                <w:rFonts w:eastAsia="Calibri" w:cs="Times New Roman"/>
                <w:color w:val="000000"/>
                <w:sz w:val="24"/>
                <w:szCs w:val="24"/>
              </w:rPr>
              <w:t xml:space="preserve"> Tuy nhiên còn có một số vị trí đất hộ gia đình đăng ký kê khai cấp GCNQSDĐ không biết ranh giới vị trí đất của mình.</w:t>
            </w:r>
          </w:p>
          <w:p w:rsidR="00E9210E" w:rsidRPr="00DA7124" w:rsidRDefault="00E9210E" w:rsidP="00DA7124">
            <w:pPr>
              <w:spacing w:before="120"/>
              <w:ind w:firstLine="0"/>
              <w:rPr>
                <w:rFonts w:eastAsia="Calibri" w:cs="Times New Roman"/>
                <w:sz w:val="24"/>
                <w:szCs w:val="24"/>
              </w:rPr>
            </w:pPr>
            <w:r w:rsidRPr="00DA7124">
              <w:rPr>
                <w:rFonts w:eastAsia="Calibri" w:cs="Times New Roman"/>
                <w:spacing w:val="3"/>
                <w:sz w:val="24"/>
                <w:szCs w:val="24"/>
                <w:shd w:val="clear" w:color="auto" w:fill="FFFFFF"/>
              </w:rPr>
              <w:lastRenderedPageBreak/>
              <w:t>- Một</w:t>
            </w:r>
            <w:r w:rsidRPr="00DA7124">
              <w:rPr>
                <w:rFonts w:eastAsia="Calibri" w:cs="Times New Roman"/>
                <w:sz w:val="24"/>
                <w:szCs w:val="24"/>
              </w:rPr>
              <w:t xml:space="preserve"> số hồ sơ cấp đổi GCNQSDĐ diện tích tăng, hộ dân được cấp đổi GCNQSDĐ phần diện tích theo bìa, phần diện tích tăng còn lại lập thủ tục hợp thức hoá quyền sử dụng đất được tách thành 1 thửa đất mới. Khi trình hồ sơ Phòng Tài nguyên và môi trường thẩm định thì xác định không đúng hồ sơ địa chính. </w:t>
            </w:r>
          </w:p>
          <w:p w:rsidR="00E9210E" w:rsidRPr="00DA7124" w:rsidRDefault="00E9210E" w:rsidP="00DA7124">
            <w:pPr>
              <w:spacing w:before="120"/>
              <w:ind w:firstLine="0"/>
              <w:rPr>
                <w:rFonts w:eastAsia="Calibri" w:cs="Times New Roman"/>
                <w:sz w:val="24"/>
                <w:szCs w:val="24"/>
              </w:rPr>
            </w:pPr>
            <w:r w:rsidRPr="00DA7124">
              <w:rPr>
                <w:rFonts w:eastAsia="Calibri" w:cs="Times New Roman"/>
                <w:sz w:val="24"/>
                <w:szCs w:val="24"/>
              </w:rPr>
              <w:t xml:space="preserve">- Theo quy định tại Nghị định 01 đối với hồ sơ cấp đổi GCNQSDĐ tăng thì lấy ý kiến khu dân cư. Tuy nhiên, một số hồ sơ không thống nhất nội dung lấy ý kiến khu dân cư và yêu cầu giải trình là không hợp lý. </w:t>
            </w:r>
          </w:p>
          <w:p w:rsidR="00E9210E" w:rsidRPr="00DA7124" w:rsidRDefault="00E9210E" w:rsidP="00DA7124">
            <w:pPr>
              <w:spacing w:before="120"/>
              <w:ind w:firstLine="0"/>
              <w:rPr>
                <w:rFonts w:eastAsia="Calibri" w:cs="Times New Roman"/>
                <w:sz w:val="24"/>
                <w:szCs w:val="24"/>
              </w:rPr>
            </w:pPr>
            <w:r w:rsidRPr="00DA7124">
              <w:rPr>
                <w:rFonts w:eastAsia="Calibri" w:cs="Times New Roman"/>
                <w:sz w:val="24"/>
                <w:szCs w:val="24"/>
              </w:rPr>
              <w:t>- Một số GCNQSDĐ được cấp từ những năm 1997, 1999 thì không thể hiện đường trên GCNQSDĐ. Tuy nhiên, qua quá trình sử dụng hình thành các tuyến đường. Bản đồ địa chính được đo đạc và đưa vào sử dụng năm 2009 có thể hiện đường. Hộ dân làm thủ tục trích đo hiện trạng có thể hiện đường. Tuy nhiên so sánh giữa GCQSDĐ thì không thể hiện đường, không có hồ sơ xác nhận đường hiện trạng. Thẩm định hồ sơ yêu cầu làm rõ và cung cấp hồ sơ thì không có.</w:t>
            </w:r>
          </w:p>
          <w:p w:rsidR="00E9210E" w:rsidRPr="00DA7124" w:rsidRDefault="00E9210E" w:rsidP="00DA7124">
            <w:pPr>
              <w:spacing w:before="120"/>
              <w:ind w:firstLine="0"/>
              <w:rPr>
                <w:rFonts w:eastAsia="Calibri" w:cs="Times New Roman"/>
                <w:sz w:val="24"/>
                <w:szCs w:val="24"/>
              </w:rPr>
            </w:pPr>
            <w:r w:rsidRPr="00DA7124">
              <w:rPr>
                <w:rFonts w:eastAsia="Calibri" w:cs="Times New Roman"/>
                <w:b/>
                <w:sz w:val="24"/>
                <w:szCs w:val="24"/>
              </w:rPr>
              <w:t>2.</w:t>
            </w:r>
            <w:r w:rsidRPr="00DA7124">
              <w:rPr>
                <w:rFonts w:eastAsia="Calibri" w:cs="Times New Roman"/>
                <w:sz w:val="24"/>
                <w:szCs w:val="24"/>
              </w:rPr>
              <w:t xml:space="preserve"> Xử lý tháo dỡ công trình vi phạm hành lang an toàn đường bộ:</w:t>
            </w:r>
          </w:p>
          <w:p w:rsidR="00D2773E" w:rsidRPr="00DA7124" w:rsidRDefault="00E9210E" w:rsidP="00DA7124">
            <w:pPr>
              <w:spacing w:before="120"/>
              <w:ind w:firstLine="0"/>
              <w:rPr>
                <w:rFonts w:cs="Times New Roman"/>
                <w:spacing w:val="3"/>
                <w:sz w:val="24"/>
                <w:szCs w:val="24"/>
                <w:shd w:val="clear" w:color="auto" w:fill="FFFFFF"/>
              </w:rPr>
            </w:pPr>
            <w:r w:rsidRPr="00DA7124">
              <w:rPr>
                <w:rFonts w:eastAsia="Calibri" w:cs="Times New Roman"/>
                <w:spacing w:val="3"/>
                <w:sz w:val="24"/>
                <w:szCs w:val="24"/>
                <w:shd w:val="clear" w:color="auto" w:fill="FFFFFF"/>
              </w:rPr>
              <w:t>Đối với các hộ xây dựng tường rào vào trước năm 2013. Tỉnh lộ 671 trước kia là đường đất (sau đó được nâng cấp đường nhựa bán thâm nhập), chưa có mốc lộ giới, vào thời điểm trước đây chưa có đường quy hoạch các hộ đã xây dựng theo hiện trạng đường. Hiện nay chưa có quyết định thu hồi đất đối với vị trí đất các hộ đã xây dựng tường rào đúng theo giấy chứng nhận quyền sử dụng đất được cấp của hộ gia đình khó khăn trong công tác vận động hành lang đường bộ.</w:t>
            </w:r>
          </w:p>
        </w:tc>
        <w:tc>
          <w:tcPr>
            <w:tcW w:w="1559" w:type="dxa"/>
          </w:tcPr>
          <w:p w:rsidR="00D2773E" w:rsidRPr="00DA7124" w:rsidRDefault="00D2773E" w:rsidP="003C3DF0">
            <w:pPr>
              <w:ind w:firstLine="0"/>
              <w:rPr>
                <w:rFonts w:cs="Times New Roman"/>
                <w:sz w:val="24"/>
                <w:szCs w:val="24"/>
              </w:rPr>
            </w:pPr>
          </w:p>
        </w:tc>
      </w:tr>
    </w:tbl>
    <w:p w:rsidR="000624EE" w:rsidRPr="00DA7124" w:rsidRDefault="000624EE" w:rsidP="00DE5A37">
      <w:pPr>
        <w:rPr>
          <w:rFonts w:cs="Times New Roman"/>
          <w:sz w:val="24"/>
          <w:szCs w:val="24"/>
        </w:rPr>
      </w:pPr>
    </w:p>
    <w:sectPr w:rsidR="000624EE" w:rsidRPr="00DA7124" w:rsidSect="00C6415C">
      <w:headerReference w:type="default" r:id="rId8"/>
      <w:headerReference w:type="first" r:id="rId9"/>
      <w:pgSz w:w="16840" w:h="11907" w:orient="landscape" w:code="9"/>
      <w:pgMar w:top="1418" w:right="1134" w:bottom="1134" w:left="1134"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04" w:rsidRDefault="00EE6304" w:rsidP="00E3646E">
      <w:r>
        <w:separator/>
      </w:r>
    </w:p>
  </w:endnote>
  <w:endnote w:type="continuationSeparator" w:id="0">
    <w:p w:rsidR="00EE6304" w:rsidRDefault="00EE6304" w:rsidP="00E3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04" w:rsidRDefault="00EE6304" w:rsidP="00E3646E">
      <w:r>
        <w:separator/>
      </w:r>
    </w:p>
  </w:footnote>
  <w:footnote w:type="continuationSeparator" w:id="0">
    <w:p w:rsidR="00EE6304" w:rsidRDefault="00EE6304" w:rsidP="00E3646E">
      <w:r>
        <w:continuationSeparator/>
      </w:r>
    </w:p>
  </w:footnote>
  <w:footnote w:id="1">
    <w:p w:rsidR="00380361" w:rsidRPr="00B87BA0" w:rsidRDefault="00380361" w:rsidP="00B87BA0">
      <w:pPr>
        <w:pStyle w:val="FootnoteText"/>
        <w:ind w:firstLine="284"/>
        <w:jc w:val="both"/>
        <w:rPr>
          <w:sz w:val="18"/>
          <w:szCs w:val="18"/>
        </w:rPr>
      </w:pPr>
      <w:r w:rsidRPr="00B87BA0">
        <w:rPr>
          <w:rStyle w:val="FootnoteReference"/>
          <w:sz w:val="18"/>
          <w:szCs w:val="18"/>
        </w:rPr>
        <w:footnoteRef/>
      </w:r>
      <w:r w:rsidR="00B87BA0">
        <w:rPr>
          <w:sz w:val="18"/>
          <w:szCs w:val="18"/>
        </w:rPr>
        <w:t>.</w:t>
      </w:r>
      <w:r w:rsidRPr="00B87BA0">
        <w:rPr>
          <w:sz w:val="18"/>
          <w:szCs w:val="18"/>
        </w:rPr>
        <w:t>Theo Quyết định số 2190/QĐ-UBND ngày 20/6/2022 của Ủy ban nhân dân thành phố phê duyệt chủ trương đầu tư xây dựng dự án.</w:t>
      </w:r>
    </w:p>
  </w:footnote>
  <w:footnote w:id="2">
    <w:p w:rsidR="00380361" w:rsidRDefault="00380361" w:rsidP="00B87BA0">
      <w:pPr>
        <w:pStyle w:val="FootnoteText"/>
        <w:ind w:firstLine="284"/>
        <w:jc w:val="both"/>
      </w:pPr>
      <w:r w:rsidRPr="00B87BA0">
        <w:rPr>
          <w:rStyle w:val="FootnoteReference"/>
          <w:sz w:val="18"/>
          <w:szCs w:val="18"/>
        </w:rPr>
        <w:footnoteRef/>
      </w:r>
      <w:r w:rsidR="00B87BA0">
        <w:rPr>
          <w:sz w:val="18"/>
          <w:szCs w:val="18"/>
        </w:rPr>
        <w:t>.</w:t>
      </w:r>
      <w:r w:rsidRPr="00B87BA0">
        <w:rPr>
          <w:sz w:val="18"/>
          <w:szCs w:val="18"/>
        </w:rPr>
        <w:t xml:space="preserve"> Theo Quyết định số 2215/QĐ-UBND ngày 21/6/2022 của Ủy ban nhân dân thành phố phê duyệt chủ trương đầu tư xây dựng dự án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0089"/>
      <w:docPartObj>
        <w:docPartGallery w:val="Page Numbers (Top of Page)"/>
        <w:docPartUnique/>
      </w:docPartObj>
    </w:sdtPr>
    <w:sdtEndPr/>
    <w:sdtContent>
      <w:p w:rsidR="00C6415C" w:rsidRDefault="00EE6304">
        <w:pPr>
          <w:pStyle w:val="Header"/>
          <w:jc w:val="center"/>
        </w:pPr>
        <w:r>
          <w:fldChar w:fldCharType="begin"/>
        </w:r>
        <w:r>
          <w:instrText xml:space="preserve"> PAGE   \* MERGEFORMAT </w:instrText>
        </w:r>
        <w:r>
          <w:fldChar w:fldCharType="separate"/>
        </w:r>
        <w:r w:rsidR="00293909">
          <w:rPr>
            <w:noProof/>
          </w:rPr>
          <w:t>11</w:t>
        </w:r>
        <w:r>
          <w:rPr>
            <w:noProof/>
          </w:rPr>
          <w:fldChar w:fldCharType="end"/>
        </w:r>
      </w:p>
    </w:sdtContent>
  </w:sdt>
  <w:p w:rsidR="00C6415C" w:rsidRDefault="00C641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5C" w:rsidRDefault="00C6415C" w:rsidP="00C6415C">
    <w:pPr>
      <w:pStyle w:val="Heade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27669"/>
    <w:multiLevelType w:val="hybridMultilevel"/>
    <w:tmpl w:val="41DE5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F9"/>
    <w:rsid w:val="000052A3"/>
    <w:rsid w:val="00035464"/>
    <w:rsid w:val="00056E3D"/>
    <w:rsid w:val="000624EE"/>
    <w:rsid w:val="000675C8"/>
    <w:rsid w:val="000D7002"/>
    <w:rsid w:val="000F60B2"/>
    <w:rsid w:val="00104DAA"/>
    <w:rsid w:val="00105E6F"/>
    <w:rsid w:val="00114969"/>
    <w:rsid w:val="00144919"/>
    <w:rsid w:val="0017533A"/>
    <w:rsid w:val="001E70B1"/>
    <w:rsid w:val="001F0008"/>
    <w:rsid w:val="00232396"/>
    <w:rsid w:val="00263481"/>
    <w:rsid w:val="00293909"/>
    <w:rsid w:val="002D5445"/>
    <w:rsid w:val="002E3EC4"/>
    <w:rsid w:val="002E4313"/>
    <w:rsid w:val="00380361"/>
    <w:rsid w:val="00397CBC"/>
    <w:rsid w:val="003C3DF0"/>
    <w:rsid w:val="003C4AF9"/>
    <w:rsid w:val="004372E2"/>
    <w:rsid w:val="00476BC2"/>
    <w:rsid w:val="004848FD"/>
    <w:rsid w:val="00487710"/>
    <w:rsid w:val="004A1251"/>
    <w:rsid w:val="004C1482"/>
    <w:rsid w:val="004D64D4"/>
    <w:rsid w:val="004D6AC1"/>
    <w:rsid w:val="004F2E61"/>
    <w:rsid w:val="00551DB0"/>
    <w:rsid w:val="00561F95"/>
    <w:rsid w:val="005908F5"/>
    <w:rsid w:val="005A3B7C"/>
    <w:rsid w:val="005B50B7"/>
    <w:rsid w:val="005C2CBA"/>
    <w:rsid w:val="00604CD2"/>
    <w:rsid w:val="00671EE7"/>
    <w:rsid w:val="00696029"/>
    <w:rsid w:val="006A237D"/>
    <w:rsid w:val="006E546B"/>
    <w:rsid w:val="00707D77"/>
    <w:rsid w:val="00735250"/>
    <w:rsid w:val="00741622"/>
    <w:rsid w:val="007732E0"/>
    <w:rsid w:val="00792CF2"/>
    <w:rsid w:val="007D5F3D"/>
    <w:rsid w:val="0080065D"/>
    <w:rsid w:val="00806383"/>
    <w:rsid w:val="00835F65"/>
    <w:rsid w:val="008A06E9"/>
    <w:rsid w:val="008B00A9"/>
    <w:rsid w:val="00917B4F"/>
    <w:rsid w:val="00931B4B"/>
    <w:rsid w:val="009B289A"/>
    <w:rsid w:val="009D6FE1"/>
    <w:rsid w:val="00A61F31"/>
    <w:rsid w:val="00A87879"/>
    <w:rsid w:val="00AB699A"/>
    <w:rsid w:val="00AD6209"/>
    <w:rsid w:val="00AE2028"/>
    <w:rsid w:val="00AF43A1"/>
    <w:rsid w:val="00B22B20"/>
    <w:rsid w:val="00B276D3"/>
    <w:rsid w:val="00B63675"/>
    <w:rsid w:val="00B87BA0"/>
    <w:rsid w:val="00BD121C"/>
    <w:rsid w:val="00BE3EBB"/>
    <w:rsid w:val="00C151D3"/>
    <w:rsid w:val="00C63139"/>
    <w:rsid w:val="00C6415C"/>
    <w:rsid w:val="00C77BC3"/>
    <w:rsid w:val="00CB4EEF"/>
    <w:rsid w:val="00D224A0"/>
    <w:rsid w:val="00D2773E"/>
    <w:rsid w:val="00D34B35"/>
    <w:rsid w:val="00D550A8"/>
    <w:rsid w:val="00D6714D"/>
    <w:rsid w:val="00D711F8"/>
    <w:rsid w:val="00D7149D"/>
    <w:rsid w:val="00D95279"/>
    <w:rsid w:val="00DA7124"/>
    <w:rsid w:val="00DC373F"/>
    <w:rsid w:val="00DD5032"/>
    <w:rsid w:val="00DE5A37"/>
    <w:rsid w:val="00DE7E66"/>
    <w:rsid w:val="00E354B5"/>
    <w:rsid w:val="00E3646E"/>
    <w:rsid w:val="00E52CC6"/>
    <w:rsid w:val="00E57CE2"/>
    <w:rsid w:val="00E9210E"/>
    <w:rsid w:val="00EA0BF5"/>
    <w:rsid w:val="00EA4D60"/>
    <w:rsid w:val="00EE6304"/>
    <w:rsid w:val="00EE69B4"/>
    <w:rsid w:val="00F36D34"/>
    <w:rsid w:val="00F47142"/>
    <w:rsid w:val="00F514D4"/>
    <w:rsid w:val="00FD4086"/>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8BF4C-02D1-4604-AE68-6F24F1C7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2"/>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A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3DF0"/>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fn,ft,脚注文本 Char,Footnote Text Char Char Char Char Char Char Ch Char Char"/>
    <w:basedOn w:val="Normal"/>
    <w:link w:val="FootnoteTextChar"/>
    <w:uiPriority w:val="99"/>
    <w:qFormat/>
    <w:rsid w:val="00917B4F"/>
    <w:pPr>
      <w:ind w:firstLine="0"/>
      <w:jc w:val="left"/>
    </w:pPr>
    <w:rPr>
      <w:rFonts w:eastAsia="SimSu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1,fn Char,ft Char,脚注文本 Char Char"/>
    <w:basedOn w:val="DefaultParagraphFont"/>
    <w:link w:val="FootnoteText"/>
    <w:uiPriority w:val="99"/>
    <w:qFormat/>
    <w:rsid w:val="00917B4F"/>
    <w:rPr>
      <w:rFonts w:eastAsia="SimSu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Footnote Reference 2,(NECG) Footnote Reference,BVI fnr,footnote ref,Re, BVI fnr"/>
    <w:link w:val="10ptCh"/>
    <w:uiPriority w:val="99"/>
    <w:qFormat/>
    <w:rsid w:val="00E3646E"/>
    <w:rPr>
      <w:vertAlign w:val="superscript"/>
    </w:rPr>
  </w:style>
  <w:style w:type="paragraph" w:customStyle="1" w:styleId="10ptCh">
    <w:name w:val="10 pt Ch"/>
    <w:basedOn w:val="Normal"/>
    <w:link w:val="FootnoteReference"/>
    <w:rsid w:val="00E3646E"/>
    <w:pPr>
      <w:spacing w:after="160" w:line="240" w:lineRule="exact"/>
      <w:ind w:firstLine="0"/>
      <w:jc w:val="left"/>
    </w:pPr>
    <w:rPr>
      <w:vertAlign w:val="superscript"/>
    </w:rPr>
  </w:style>
  <w:style w:type="character" w:customStyle="1" w:styleId="fontstyle01">
    <w:name w:val="fontstyle01"/>
    <w:rsid w:val="00BD121C"/>
    <w:rPr>
      <w:rFonts w:ascii="Times New Roman" w:eastAsia="Times New Roman" w:hAnsi="Times New Roman" w:cs="Times New Roman" w:hint="default"/>
      <w:b w:val="0"/>
      <w:bCs w:val="0"/>
      <w:i w:val="0"/>
      <w:iCs w:val="0"/>
      <w:color w:val="000000"/>
      <w:sz w:val="28"/>
      <w:szCs w:val="28"/>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uiPriority w:val="99"/>
    <w:rsid w:val="00380361"/>
    <w:pPr>
      <w:spacing w:before="100" w:line="240" w:lineRule="exact"/>
      <w:ind w:firstLine="0"/>
      <w:jc w:val="left"/>
    </w:pPr>
    <w:rPr>
      <w:rFonts w:asciiTheme="minorHAnsi" w:hAnsiTheme="minorHAnsi" w:cstheme="minorBidi"/>
      <w:sz w:val="22"/>
      <w:vertAlign w:val="superscript"/>
    </w:rPr>
  </w:style>
  <w:style w:type="character" w:styleId="Strong">
    <w:name w:val="Strong"/>
    <w:basedOn w:val="DefaultParagraphFont"/>
    <w:uiPriority w:val="22"/>
    <w:qFormat/>
    <w:rsid w:val="00B63675"/>
    <w:rPr>
      <w:b/>
      <w:bCs/>
    </w:rPr>
  </w:style>
  <w:style w:type="paragraph" w:styleId="Header">
    <w:name w:val="header"/>
    <w:basedOn w:val="Normal"/>
    <w:link w:val="HeaderChar"/>
    <w:uiPriority w:val="99"/>
    <w:unhideWhenUsed/>
    <w:rsid w:val="00DA7124"/>
    <w:pPr>
      <w:tabs>
        <w:tab w:val="center" w:pos="4680"/>
        <w:tab w:val="right" w:pos="9360"/>
      </w:tabs>
    </w:pPr>
  </w:style>
  <w:style w:type="character" w:customStyle="1" w:styleId="HeaderChar">
    <w:name w:val="Header Char"/>
    <w:basedOn w:val="DefaultParagraphFont"/>
    <w:link w:val="Header"/>
    <w:uiPriority w:val="99"/>
    <w:rsid w:val="00DA7124"/>
  </w:style>
  <w:style w:type="paragraph" w:styleId="Footer">
    <w:name w:val="footer"/>
    <w:basedOn w:val="Normal"/>
    <w:link w:val="FooterChar"/>
    <w:uiPriority w:val="99"/>
    <w:semiHidden/>
    <w:unhideWhenUsed/>
    <w:rsid w:val="00DA7124"/>
    <w:pPr>
      <w:tabs>
        <w:tab w:val="center" w:pos="4680"/>
        <w:tab w:val="right" w:pos="9360"/>
      </w:tabs>
    </w:pPr>
  </w:style>
  <w:style w:type="character" w:customStyle="1" w:styleId="FooterChar">
    <w:name w:val="Footer Char"/>
    <w:basedOn w:val="DefaultParagraphFont"/>
    <w:link w:val="Footer"/>
    <w:uiPriority w:val="99"/>
    <w:semiHidden/>
    <w:rsid w:val="00DA7124"/>
  </w:style>
  <w:style w:type="paragraph" w:customStyle="1" w:styleId="Char">
    <w:name w:val="Char"/>
    <w:basedOn w:val="Normal"/>
    <w:rsid w:val="006E546B"/>
    <w:pPr>
      <w:spacing w:after="160" w:line="240" w:lineRule="exact"/>
      <w:ind w:firstLine="0"/>
      <w:jc w:val="left"/>
    </w:pPr>
    <w:rPr>
      <w:rFonts w:ascii="Verdana" w:eastAsia="Times New Roman" w:hAnsi="Verdana" w:cs="Times New Roman"/>
      <w:noProof/>
      <w:sz w:val="3276"/>
      <w:szCs w:val="20"/>
    </w:rPr>
  </w:style>
  <w:style w:type="paragraph" w:customStyle="1" w:styleId="Default">
    <w:name w:val="Default"/>
    <w:rsid w:val="000F60B2"/>
    <w:pPr>
      <w:autoSpaceDE w:val="0"/>
      <w:autoSpaceDN w:val="0"/>
      <w:adjustRightInd w:val="0"/>
      <w:ind w:firstLine="0"/>
      <w:jc w:val="left"/>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2CCC-90F9-4269-BAAC-564963CC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2023-04-28T06:06:00Z</dcterms:created>
  <dcterms:modified xsi:type="dcterms:W3CDTF">2023-04-28T06:06:00Z</dcterms:modified>
</cp:coreProperties>
</file>